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B50" w:rsidRPr="000D1DA7" w:rsidRDefault="00077B50" w:rsidP="00077B50">
      <w:pPr>
        <w:jc w:val="center"/>
        <w:rPr>
          <w:sz w:val="28"/>
        </w:rPr>
      </w:pPr>
      <w:r w:rsidRPr="000D1DA7">
        <w:rPr>
          <w:sz w:val="28"/>
        </w:rPr>
        <w:t>ГОУ «ПРИДНЕСТРОВСКИЙ ГОСУДАРСТВЕННЫЙ УНИВЕРСИТЕТ</w:t>
      </w:r>
    </w:p>
    <w:p w:rsidR="00077B50" w:rsidRPr="000D1DA7" w:rsidRDefault="00077B50" w:rsidP="00077B50">
      <w:pPr>
        <w:jc w:val="center"/>
        <w:rPr>
          <w:sz w:val="28"/>
        </w:rPr>
      </w:pPr>
      <w:r w:rsidRPr="000D1DA7">
        <w:rPr>
          <w:sz w:val="28"/>
        </w:rPr>
        <w:t>ИМ. Т.Г. ШЕВЧЕНКО»</w:t>
      </w:r>
    </w:p>
    <w:p w:rsidR="00077B50" w:rsidRPr="000D1DA7" w:rsidRDefault="00077B50" w:rsidP="00077B50">
      <w:pPr>
        <w:jc w:val="center"/>
      </w:pPr>
      <w:r w:rsidRPr="000D1DA7">
        <w:t>БЕНДЕРСКИЙ ПОЛИТЕХНИЧЕСКИЙ ФИЛИАЛ</w:t>
      </w:r>
    </w:p>
    <w:p w:rsidR="00077B50" w:rsidRPr="000D1DA7"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caps/>
          <w:sz w:val="28"/>
          <w:szCs w:val="28"/>
        </w:rPr>
      </w:pPr>
    </w:p>
    <w:p w:rsidR="00077B50" w:rsidRPr="000D1DA7"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caps/>
          <w:sz w:val="28"/>
          <w:szCs w:val="28"/>
        </w:rPr>
      </w:pPr>
    </w:p>
    <w:p w:rsidR="00077B50" w:rsidRPr="000D1DA7" w:rsidRDefault="00077B50" w:rsidP="00077B50">
      <w:pPr>
        <w:ind w:left="5954"/>
        <w:rPr>
          <w:sz w:val="28"/>
        </w:rPr>
      </w:pPr>
    </w:p>
    <w:p w:rsidR="00077B50" w:rsidRPr="000D1DA7" w:rsidRDefault="00077B50" w:rsidP="00077B50">
      <w:pPr>
        <w:tabs>
          <w:tab w:val="left" w:pos="5245"/>
        </w:tabs>
        <w:ind w:left="5954" w:right="-1270"/>
        <w:rPr>
          <w:sz w:val="28"/>
        </w:rPr>
      </w:pPr>
      <w:r w:rsidRPr="000D1DA7">
        <w:rPr>
          <w:sz w:val="28"/>
        </w:rPr>
        <w:t xml:space="preserve">УТВЕРЖДАЮ </w:t>
      </w:r>
    </w:p>
    <w:p w:rsidR="007D02A9" w:rsidRDefault="00077B50" w:rsidP="00077B50">
      <w:pPr>
        <w:tabs>
          <w:tab w:val="left" w:pos="5245"/>
        </w:tabs>
        <w:ind w:left="5954" w:right="-1270"/>
        <w:rPr>
          <w:sz w:val="28"/>
        </w:rPr>
      </w:pPr>
      <w:r w:rsidRPr="000D1DA7">
        <w:rPr>
          <w:sz w:val="28"/>
        </w:rPr>
        <w:t xml:space="preserve">Директор БПФ </w:t>
      </w:r>
    </w:p>
    <w:p w:rsidR="00077B50" w:rsidRPr="000D1DA7" w:rsidRDefault="007D02A9" w:rsidP="00077B50">
      <w:pPr>
        <w:tabs>
          <w:tab w:val="left" w:pos="5245"/>
        </w:tabs>
        <w:ind w:left="5954" w:right="-1270"/>
        <w:rPr>
          <w:sz w:val="28"/>
        </w:rPr>
      </w:pPr>
      <w:r>
        <w:rPr>
          <w:sz w:val="28"/>
        </w:rPr>
        <w:t>ГОУ «</w:t>
      </w:r>
      <w:r w:rsidR="00077B50" w:rsidRPr="000D1DA7">
        <w:rPr>
          <w:sz w:val="28"/>
        </w:rPr>
        <w:t>ПГУ</w:t>
      </w:r>
      <w:r>
        <w:rPr>
          <w:sz w:val="28"/>
        </w:rPr>
        <w:t xml:space="preserve"> </w:t>
      </w:r>
      <w:r w:rsidR="00077B50" w:rsidRPr="000D1DA7">
        <w:rPr>
          <w:sz w:val="28"/>
        </w:rPr>
        <w:t>им. Т.Г. Шевченко</w:t>
      </w:r>
      <w:r>
        <w:rPr>
          <w:sz w:val="28"/>
        </w:rPr>
        <w:t>»</w:t>
      </w:r>
    </w:p>
    <w:p w:rsidR="00077B50" w:rsidRPr="000D1DA7" w:rsidRDefault="00077B50" w:rsidP="00077B50">
      <w:pPr>
        <w:tabs>
          <w:tab w:val="left" w:pos="5245"/>
        </w:tabs>
        <w:ind w:left="5954" w:right="-1270"/>
        <w:rPr>
          <w:sz w:val="28"/>
        </w:rPr>
      </w:pPr>
      <w:r w:rsidRPr="000D1DA7">
        <w:rPr>
          <w:sz w:val="28"/>
        </w:rPr>
        <w:t>_________</w:t>
      </w:r>
      <w:r w:rsidR="007D02A9">
        <w:rPr>
          <w:sz w:val="28"/>
        </w:rPr>
        <w:t xml:space="preserve"> </w:t>
      </w:r>
      <w:r w:rsidRPr="000D1DA7">
        <w:rPr>
          <w:sz w:val="28"/>
        </w:rPr>
        <w:t>Д.А.</w:t>
      </w:r>
      <w:r w:rsidR="007D02A9">
        <w:rPr>
          <w:sz w:val="28"/>
        </w:rPr>
        <w:t xml:space="preserve"> </w:t>
      </w:r>
      <w:proofErr w:type="spellStart"/>
      <w:r w:rsidRPr="000D1DA7">
        <w:rPr>
          <w:sz w:val="28"/>
        </w:rPr>
        <w:t>Поросеч</w:t>
      </w:r>
      <w:proofErr w:type="spellEnd"/>
    </w:p>
    <w:p w:rsidR="00077B50" w:rsidRPr="000D1DA7" w:rsidRDefault="00077B50" w:rsidP="00077B50">
      <w:pPr>
        <w:tabs>
          <w:tab w:val="left" w:pos="5245"/>
        </w:tabs>
        <w:ind w:left="5954" w:right="-1270"/>
        <w:rPr>
          <w:sz w:val="28"/>
        </w:rPr>
      </w:pPr>
      <w:r w:rsidRPr="000D1DA7">
        <w:rPr>
          <w:sz w:val="28"/>
        </w:rPr>
        <w:t xml:space="preserve">«____»   _______ </w:t>
      </w:r>
      <w:smartTag w:uri="urn:schemas-microsoft-com:office:smarttags" w:element="metricconverter">
        <w:smartTagPr>
          <w:attr w:name="ProductID" w:val="2015 г"/>
        </w:smartTagPr>
        <w:r w:rsidRPr="000D1DA7">
          <w:rPr>
            <w:sz w:val="28"/>
          </w:rPr>
          <w:t>2015 г</w:t>
        </w:r>
      </w:smartTag>
      <w:r w:rsidRPr="000D1DA7">
        <w:rPr>
          <w:sz w:val="28"/>
        </w:rPr>
        <w:t>.</w:t>
      </w:r>
    </w:p>
    <w:p w:rsidR="00077B50" w:rsidRPr="004E4FC6" w:rsidRDefault="00077B50" w:rsidP="00077B50">
      <w:pPr>
        <w:jc w:val="center"/>
        <w:rPr>
          <w:b/>
          <w:sz w:val="28"/>
          <w:szCs w:val="28"/>
        </w:rPr>
      </w:pPr>
    </w:p>
    <w:p w:rsidR="00077B50" w:rsidRDefault="00077B50" w:rsidP="00077B50">
      <w:pPr>
        <w:jc w:val="center"/>
        <w:rPr>
          <w:b/>
          <w:sz w:val="28"/>
          <w:szCs w:val="28"/>
        </w:rPr>
      </w:pPr>
    </w:p>
    <w:p w:rsidR="00077B50" w:rsidRDefault="00077B50" w:rsidP="00077B50">
      <w:pPr>
        <w:jc w:val="center"/>
        <w:rPr>
          <w:b/>
          <w:sz w:val="28"/>
          <w:szCs w:val="28"/>
        </w:rPr>
      </w:pPr>
    </w:p>
    <w:p w:rsidR="00077B50" w:rsidRDefault="00077B50" w:rsidP="00077B50">
      <w:pPr>
        <w:jc w:val="center"/>
        <w:rPr>
          <w:b/>
          <w:sz w:val="28"/>
          <w:szCs w:val="28"/>
        </w:rPr>
      </w:pPr>
    </w:p>
    <w:p w:rsidR="00077B50" w:rsidRPr="00B63EF0" w:rsidRDefault="00077B50" w:rsidP="00077B50">
      <w:pPr>
        <w:rPr>
          <w:b/>
          <w:sz w:val="28"/>
          <w:szCs w:val="28"/>
        </w:rPr>
      </w:pPr>
    </w:p>
    <w:p w:rsidR="00077B50" w:rsidRPr="00B63EF0" w:rsidRDefault="00077B50" w:rsidP="00077B50">
      <w:pPr>
        <w:rPr>
          <w:b/>
          <w:sz w:val="28"/>
          <w:szCs w:val="28"/>
        </w:rPr>
      </w:pPr>
    </w:p>
    <w:p w:rsidR="00077B50" w:rsidRPr="00B63EF0" w:rsidRDefault="00077B50" w:rsidP="00077B50">
      <w:pPr>
        <w:jc w:val="center"/>
        <w:rPr>
          <w:b/>
          <w:szCs w:val="24"/>
        </w:rPr>
      </w:pPr>
      <w:r w:rsidRPr="00B63EF0">
        <w:rPr>
          <w:b/>
          <w:szCs w:val="24"/>
        </w:rPr>
        <w:t xml:space="preserve">РАБОЧАЯ ПРОГРАММА </w:t>
      </w:r>
      <w:r w:rsidR="00327097" w:rsidRPr="00B63EF0">
        <w:rPr>
          <w:b/>
          <w:szCs w:val="24"/>
        </w:rPr>
        <w:t>ПРОИЗВОДСТВЕННОЙ ПРАКТИКИ</w:t>
      </w:r>
      <w:r w:rsidRPr="00B63EF0">
        <w:rPr>
          <w:b/>
          <w:szCs w:val="24"/>
        </w:rPr>
        <w:t xml:space="preserve"> </w:t>
      </w:r>
    </w:p>
    <w:p w:rsidR="00077B50" w:rsidRPr="00B63EF0" w:rsidRDefault="00077B50" w:rsidP="00077B50">
      <w:pPr>
        <w:jc w:val="center"/>
        <w:rPr>
          <w:b/>
          <w:sz w:val="28"/>
          <w:szCs w:val="28"/>
        </w:rPr>
      </w:pPr>
      <w:r w:rsidRPr="00B63EF0">
        <w:rPr>
          <w:b/>
          <w:sz w:val="28"/>
          <w:szCs w:val="28"/>
        </w:rPr>
        <w:t>Професси</w:t>
      </w:r>
      <w:r w:rsidR="00327097" w:rsidRPr="00B63EF0">
        <w:rPr>
          <w:b/>
          <w:sz w:val="28"/>
          <w:szCs w:val="28"/>
        </w:rPr>
        <w:t>онального модуля ПМ.01</w:t>
      </w:r>
    </w:p>
    <w:p w:rsidR="00077B50" w:rsidRPr="00B63EF0" w:rsidRDefault="00F02E6E" w:rsidP="00F02E6E">
      <w:pPr>
        <w:jc w:val="center"/>
        <w:rPr>
          <w:b/>
          <w:sz w:val="28"/>
          <w:szCs w:val="28"/>
        </w:rPr>
      </w:pPr>
      <w:r w:rsidRPr="00B63EF0">
        <w:rPr>
          <w:rFonts w:eastAsia="Times New Roman"/>
          <w:b/>
          <w:sz w:val="28"/>
          <w:szCs w:val="28"/>
        </w:rPr>
        <w:t>Участие в проектировании зданий и сооружений</w:t>
      </w:r>
    </w:p>
    <w:p w:rsidR="00077B50" w:rsidRPr="00440967" w:rsidRDefault="00077B50" w:rsidP="00077B50">
      <w:pPr>
        <w:jc w:val="center"/>
        <w:rPr>
          <w:sz w:val="28"/>
          <w:szCs w:val="28"/>
          <w:u w:val="single"/>
        </w:rPr>
      </w:pPr>
      <w:r w:rsidRPr="00440967">
        <w:rPr>
          <w:sz w:val="28"/>
          <w:szCs w:val="28"/>
          <w:u w:val="single"/>
        </w:rPr>
        <w:t>270802 Строительство и эксплуатация зданий и сооружений</w:t>
      </w:r>
    </w:p>
    <w:p w:rsidR="00077B50" w:rsidRPr="00440967" w:rsidRDefault="00077B50" w:rsidP="00077B50">
      <w:pPr>
        <w:jc w:val="center"/>
        <w:rPr>
          <w:sz w:val="20"/>
          <w:szCs w:val="20"/>
        </w:rPr>
      </w:pPr>
      <w:r w:rsidRPr="00440967">
        <w:rPr>
          <w:sz w:val="20"/>
          <w:szCs w:val="20"/>
        </w:rPr>
        <w:t>код, профессия/специальность</w:t>
      </w:r>
    </w:p>
    <w:p w:rsidR="00077B50" w:rsidRPr="00440967" w:rsidRDefault="00077B50" w:rsidP="00077B50">
      <w:pPr>
        <w:jc w:val="center"/>
        <w:rPr>
          <w:sz w:val="28"/>
          <w:szCs w:val="28"/>
        </w:rPr>
      </w:pPr>
    </w:p>
    <w:p w:rsidR="00077B50" w:rsidRPr="004E4FC6" w:rsidRDefault="00077B50" w:rsidP="00077B50">
      <w:pPr>
        <w:jc w:val="center"/>
        <w:rPr>
          <w:sz w:val="28"/>
          <w:szCs w:val="28"/>
        </w:rPr>
      </w:pPr>
    </w:p>
    <w:p w:rsidR="00077B50" w:rsidRPr="004E4FC6" w:rsidRDefault="00077B50" w:rsidP="00077B50">
      <w:pPr>
        <w:jc w:val="center"/>
        <w:rPr>
          <w:sz w:val="28"/>
          <w:szCs w:val="28"/>
        </w:rPr>
      </w:pPr>
    </w:p>
    <w:p w:rsidR="00077B50" w:rsidRPr="004E4FC6" w:rsidRDefault="00077B50" w:rsidP="00077B50">
      <w:pPr>
        <w:jc w:val="center"/>
        <w:rPr>
          <w:sz w:val="28"/>
          <w:szCs w:val="28"/>
        </w:rPr>
      </w:pPr>
    </w:p>
    <w:p w:rsidR="00077B50" w:rsidRPr="004E4FC6" w:rsidRDefault="00077B50" w:rsidP="00077B50">
      <w:pPr>
        <w:jc w:val="center"/>
        <w:rPr>
          <w:sz w:val="28"/>
          <w:szCs w:val="28"/>
        </w:rPr>
      </w:pPr>
    </w:p>
    <w:p w:rsidR="00077B50" w:rsidRPr="004E4FC6" w:rsidRDefault="00077B50" w:rsidP="00077B50">
      <w:pPr>
        <w:jc w:val="center"/>
        <w:rPr>
          <w:sz w:val="28"/>
          <w:szCs w:val="28"/>
        </w:rPr>
      </w:pPr>
    </w:p>
    <w:p w:rsidR="00077B50" w:rsidRPr="004E4FC6" w:rsidRDefault="00077B50" w:rsidP="00077B50">
      <w:pPr>
        <w:rPr>
          <w:sz w:val="28"/>
          <w:szCs w:val="28"/>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F02E6E" w:rsidRDefault="00F02E6E" w:rsidP="00077B50">
      <w:pPr>
        <w:jc w:val="center"/>
        <w:rPr>
          <w:szCs w:val="24"/>
        </w:rPr>
      </w:pPr>
    </w:p>
    <w:p w:rsidR="00262469" w:rsidRDefault="00262469" w:rsidP="004352CA">
      <w:pPr>
        <w:jc w:val="center"/>
        <w:rPr>
          <w:szCs w:val="24"/>
        </w:rPr>
      </w:pPr>
    </w:p>
    <w:p w:rsidR="00262469" w:rsidRDefault="00262469" w:rsidP="004352CA">
      <w:pPr>
        <w:jc w:val="center"/>
        <w:rPr>
          <w:szCs w:val="24"/>
        </w:rPr>
      </w:pPr>
    </w:p>
    <w:p w:rsidR="00262469" w:rsidRDefault="00262469" w:rsidP="004352CA">
      <w:pPr>
        <w:jc w:val="center"/>
        <w:rPr>
          <w:szCs w:val="24"/>
        </w:rPr>
      </w:pPr>
    </w:p>
    <w:p w:rsidR="004A40A5" w:rsidRDefault="004A40A5" w:rsidP="004352CA">
      <w:pPr>
        <w:jc w:val="center"/>
        <w:rPr>
          <w:szCs w:val="24"/>
        </w:rPr>
      </w:pPr>
    </w:p>
    <w:p w:rsidR="004A40A5" w:rsidRDefault="004A40A5" w:rsidP="004352CA">
      <w:pPr>
        <w:jc w:val="center"/>
        <w:rPr>
          <w:szCs w:val="24"/>
        </w:rPr>
      </w:pPr>
    </w:p>
    <w:p w:rsidR="004A40A5" w:rsidRDefault="004A40A5" w:rsidP="004352CA">
      <w:pPr>
        <w:jc w:val="center"/>
        <w:rPr>
          <w:szCs w:val="24"/>
        </w:rPr>
      </w:pPr>
    </w:p>
    <w:p w:rsidR="00077B50" w:rsidRPr="004A40A5" w:rsidRDefault="00E74B04" w:rsidP="004352CA">
      <w:pPr>
        <w:jc w:val="center"/>
        <w:rPr>
          <w:rFonts w:eastAsia="Times New Roman"/>
          <w:b/>
          <w:bCs/>
          <w:sz w:val="32"/>
          <w:szCs w:val="32"/>
          <w:lang w:eastAsia="ru-RU"/>
        </w:rPr>
      </w:pPr>
      <w:r>
        <w:rPr>
          <w:b/>
          <w:sz w:val="32"/>
          <w:szCs w:val="32"/>
        </w:rPr>
        <w:t xml:space="preserve">Бендеры, </w:t>
      </w:r>
      <w:r w:rsidR="004A40A5" w:rsidRPr="004A40A5">
        <w:rPr>
          <w:b/>
          <w:sz w:val="32"/>
          <w:szCs w:val="32"/>
        </w:rPr>
        <w:t>2015г.</w:t>
      </w:r>
      <w:r w:rsidR="00077B50" w:rsidRPr="004A40A5">
        <w:rPr>
          <w:rFonts w:eastAsia="Times New Roman"/>
          <w:b/>
          <w:bCs/>
          <w:sz w:val="32"/>
          <w:szCs w:val="32"/>
          <w:lang w:eastAsia="ru-RU"/>
        </w:rPr>
        <w:br w:type="page"/>
      </w:r>
    </w:p>
    <w:tbl>
      <w:tblPr>
        <w:tblpPr w:leftFromText="180" w:rightFromText="180" w:vertAnchor="text" w:horzAnchor="margin" w:tblpX="-318" w:tblpY="173"/>
        <w:tblW w:w="10031" w:type="dxa"/>
        <w:tblLayout w:type="fixed"/>
        <w:tblLook w:val="04A0"/>
      </w:tblPr>
      <w:tblGrid>
        <w:gridCol w:w="4644"/>
        <w:gridCol w:w="5387"/>
      </w:tblGrid>
      <w:tr w:rsidR="00077B50" w:rsidRPr="004E4FC6">
        <w:tc>
          <w:tcPr>
            <w:tcW w:w="4644" w:type="dxa"/>
          </w:tcPr>
          <w:p w:rsidR="00077B50" w:rsidRPr="000D1DA7" w:rsidRDefault="00077B50" w:rsidP="009B1416">
            <w:pPr>
              <w:jc w:val="both"/>
              <w:rPr>
                <w:b/>
                <w:sz w:val="28"/>
                <w:szCs w:val="28"/>
              </w:rPr>
            </w:pPr>
            <w:r w:rsidRPr="000D1DA7">
              <w:rPr>
                <w:b/>
                <w:sz w:val="28"/>
                <w:szCs w:val="28"/>
              </w:rPr>
              <w:lastRenderedPageBreak/>
              <w:t>ОДОБРЕНА</w:t>
            </w:r>
          </w:p>
          <w:p w:rsidR="00077B50" w:rsidRPr="000D1DA7" w:rsidRDefault="00262469" w:rsidP="009B1416">
            <w:pPr>
              <w:rPr>
                <w:b/>
                <w:sz w:val="28"/>
                <w:szCs w:val="28"/>
              </w:rPr>
            </w:pPr>
            <w:r>
              <w:rPr>
                <w:b/>
                <w:sz w:val="28"/>
                <w:szCs w:val="28"/>
              </w:rPr>
              <w:t xml:space="preserve">Кафедрой </w:t>
            </w:r>
            <w:r w:rsidR="00077B50" w:rsidRPr="000D1DA7">
              <w:rPr>
                <w:b/>
                <w:sz w:val="28"/>
                <w:szCs w:val="28"/>
              </w:rPr>
              <w:t>________</w:t>
            </w:r>
            <w:r>
              <w:rPr>
                <w:b/>
                <w:sz w:val="28"/>
                <w:szCs w:val="28"/>
              </w:rPr>
              <w:t>ПГС_________</w:t>
            </w:r>
          </w:p>
          <w:p w:rsidR="00077B50" w:rsidRPr="000D1DA7" w:rsidRDefault="00077B50" w:rsidP="009B1416">
            <w:pPr>
              <w:rPr>
                <w:szCs w:val="24"/>
              </w:rPr>
            </w:pPr>
            <w:r w:rsidRPr="000D1DA7">
              <w:rPr>
                <w:szCs w:val="24"/>
              </w:rPr>
              <w:t xml:space="preserve">                          (наименование кафедры)</w:t>
            </w:r>
          </w:p>
          <w:p w:rsidR="00077B50" w:rsidRPr="00262469" w:rsidRDefault="00077B50" w:rsidP="009B1416">
            <w:pPr>
              <w:rPr>
                <w:b/>
                <w:sz w:val="28"/>
                <w:szCs w:val="28"/>
                <w:u w:val="single"/>
              </w:rPr>
            </w:pPr>
            <w:r w:rsidRPr="000D1DA7">
              <w:rPr>
                <w:b/>
                <w:sz w:val="28"/>
                <w:szCs w:val="28"/>
              </w:rPr>
              <w:t xml:space="preserve">Протокол № </w:t>
            </w:r>
            <w:r w:rsidRPr="00262469">
              <w:rPr>
                <w:b/>
                <w:sz w:val="28"/>
                <w:szCs w:val="28"/>
                <w:u w:val="single"/>
              </w:rPr>
              <w:t>_</w:t>
            </w:r>
            <w:r w:rsidR="00262469" w:rsidRPr="00262469">
              <w:rPr>
                <w:b/>
                <w:sz w:val="28"/>
                <w:szCs w:val="28"/>
                <w:u w:val="single"/>
              </w:rPr>
              <w:t>8</w:t>
            </w:r>
          </w:p>
          <w:p w:rsidR="00077B50" w:rsidRPr="000D1DA7" w:rsidRDefault="00077B50" w:rsidP="009B1416">
            <w:pPr>
              <w:rPr>
                <w:b/>
                <w:sz w:val="28"/>
                <w:szCs w:val="28"/>
              </w:rPr>
            </w:pPr>
            <w:r w:rsidRPr="000D1DA7">
              <w:rPr>
                <w:b/>
                <w:sz w:val="28"/>
                <w:szCs w:val="28"/>
              </w:rPr>
              <w:t>от «</w:t>
            </w:r>
            <w:r w:rsidR="00262469">
              <w:rPr>
                <w:b/>
                <w:sz w:val="28"/>
                <w:szCs w:val="28"/>
              </w:rPr>
              <w:t>19</w:t>
            </w:r>
            <w:r w:rsidRPr="000D1DA7">
              <w:rPr>
                <w:b/>
                <w:sz w:val="28"/>
                <w:szCs w:val="28"/>
              </w:rPr>
              <w:t>»</w:t>
            </w:r>
            <w:r w:rsidR="00262469">
              <w:rPr>
                <w:b/>
                <w:sz w:val="28"/>
                <w:szCs w:val="28"/>
              </w:rPr>
              <w:t>03.</w:t>
            </w:r>
            <w:r w:rsidRPr="000D1DA7">
              <w:rPr>
                <w:b/>
                <w:sz w:val="28"/>
                <w:szCs w:val="28"/>
              </w:rPr>
              <w:t xml:space="preserve"> 20</w:t>
            </w:r>
            <w:r w:rsidR="00262469">
              <w:rPr>
                <w:b/>
                <w:sz w:val="28"/>
                <w:szCs w:val="28"/>
              </w:rPr>
              <w:t>15</w:t>
            </w:r>
            <w:r w:rsidRPr="000D1DA7">
              <w:rPr>
                <w:b/>
                <w:sz w:val="28"/>
                <w:szCs w:val="28"/>
              </w:rPr>
              <w:t xml:space="preserve"> г.</w:t>
            </w:r>
          </w:p>
          <w:p w:rsidR="00077B50" w:rsidRPr="000D1DA7" w:rsidRDefault="00077B50" w:rsidP="009B1416">
            <w:pPr>
              <w:rPr>
                <w:b/>
                <w:sz w:val="28"/>
                <w:szCs w:val="28"/>
              </w:rPr>
            </w:pPr>
            <w:r w:rsidRPr="000D1DA7">
              <w:rPr>
                <w:b/>
                <w:sz w:val="28"/>
                <w:szCs w:val="28"/>
              </w:rPr>
              <w:t>Зав. кафедры</w:t>
            </w:r>
          </w:p>
          <w:p w:rsidR="00077B50" w:rsidRPr="000D1DA7" w:rsidRDefault="00077B50" w:rsidP="009B1416">
            <w:pPr>
              <w:rPr>
                <w:b/>
                <w:sz w:val="28"/>
                <w:szCs w:val="28"/>
              </w:rPr>
            </w:pPr>
            <w:r w:rsidRPr="000D1DA7">
              <w:rPr>
                <w:b/>
                <w:sz w:val="28"/>
                <w:szCs w:val="28"/>
              </w:rPr>
              <w:t>_____________/___________</w:t>
            </w:r>
          </w:p>
          <w:p w:rsidR="00077B50" w:rsidRPr="0083276A" w:rsidRDefault="00077B50" w:rsidP="009B1416">
            <w:pPr>
              <w:rPr>
                <w:b/>
                <w:szCs w:val="24"/>
              </w:rPr>
            </w:pPr>
            <w:r w:rsidRPr="0083276A">
              <w:rPr>
                <w:szCs w:val="24"/>
              </w:rPr>
              <w:t xml:space="preserve">      (подпись)                (Ф.И.О.)                   </w:t>
            </w:r>
          </w:p>
        </w:tc>
        <w:tc>
          <w:tcPr>
            <w:tcW w:w="5387" w:type="dxa"/>
          </w:tcPr>
          <w:p w:rsidR="00077B50" w:rsidRPr="000D1DA7" w:rsidRDefault="00077B50" w:rsidP="009B1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roofErr w:type="gramStart"/>
            <w:r w:rsidRPr="000D1DA7">
              <w:rPr>
                <w:b/>
                <w:sz w:val="28"/>
                <w:szCs w:val="28"/>
              </w:rPr>
              <w:t>Разработана</w:t>
            </w:r>
            <w:proofErr w:type="gramEnd"/>
            <w:r w:rsidRPr="000D1DA7">
              <w:rPr>
                <w:b/>
                <w:sz w:val="28"/>
                <w:szCs w:val="28"/>
              </w:rPr>
              <w:t xml:space="preserve"> на основе Федерального государственного образовательного стандарта по профессии/специальности начального/среднего профессионального образования </w:t>
            </w:r>
          </w:p>
          <w:p w:rsidR="00077B50" w:rsidRPr="0083276A" w:rsidRDefault="00077B50" w:rsidP="009B1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Cs w:val="24"/>
              </w:rPr>
            </w:pPr>
            <w:r w:rsidRPr="0083276A">
              <w:rPr>
                <w:b/>
                <w:szCs w:val="24"/>
              </w:rPr>
              <w:t>__________________________________</w:t>
            </w:r>
          </w:p>
          <w:p w:rsidR="00077B50" w:rsidRDefault="00077B50" w:rsidP="009B1416">
            <w:pPr>
              <w:tabs>
                <w:tab w:val="left" w:pos="0"/>
              </w:tabs>
              <w:suppressAutoHyphens/>
              <w:rPr>
                <w:b/>
                <w:sz w:val="28"/>
                <w:szCs w:val="28"/>
              </w:rPr>
            </w:pPr>
            <w:r w:rsidRPr="0083276A">
              <w:rPr>
                <w:szCs w:val="24"/>
              </w:rPr>
              <w:t>(код, наименование профессии/специальности</w:t>
            </w:r>
            <w:r>
              <w:rPr>
                <w:sz w:val="28"/>
                <w:szCs w:val="28"/>
              </w:rPr>
              <w:t>)</w:t>
            </w:r>
            <w:r w:rsidRPr="000D1DA7">
              <w:rPr>
                <w:b/>
                <w:sz w:val="28"/>
                <w:szCs w:val="28"/>
              </w:rPr>
              <w:t xml:space="preserve"> </w:t>
            </w:r>
          </w:p>
          <w:p w:rsidR="00077B50" w:rsidRDefault="00077B50" w:rsidP="009B1416">
            <w:pPr>
              <w:tabs>
                <w:tab w:val="left" w:pos="0"/>
              </w:tabs>
              <w:suppressAutoHyphens/>
              <w:rPr>
                <w:b/>
                <w:sz w:val="28"/>
                <w:szCs w:val="28"/>
              </w:rPr>
            </w:pPr>
          </w:p>
          <w:p w:rsidR="00077B50" w:rsidRPr="0083276A" w:rsidRDefault="00077B50" w:rsidP="009B1416">
            <w:pPr>
              <w:tabs>
                <w:tab w:val="left" w:pos="0"/>
              </w:tabs>
              <w:suppressAutoHyphens/>
              <w:rPr>
                <w:sz w:val="28"/>
                <w:szCs w:val="28"/>
              </w:rPr>
            </w:pPr>
            <w:r w:rsidRPr="000D1DA7">
              <w:rPr>
                <w:b/>
                <w:sz w:val="28"/>
                <w:szCs w:val="28"/>
              </w:rPr>
              <w:t xml:space="preserve">Заместитель директора по </w:t>
            </w:r>
            <w:proofErr w:type="spellStart"/>
            <w:r w:rsidRPr="000D1DA7">
              <w:rPr>
                <w:b/>
                <w:sz w:val="28"/>
                <w:szCs w:val="28"/>
              </w:rPr>
              <w:t>учебно</w:t>
            </w:r>
            <w:proofErr w:type="spellEnd"/>
            <w:r w:rsidRPr="000D1DA7">
              <w:rPr>
                <w:b/>
                <w:sz w:val="28"/>
                <w:szCs w:val="28"/>
              </w:rPr>
              <w:t xml:space="preserve"> - </w:t>
            </w:r>
            <w:proofErr w:type="gramStart"/>
            <w:r w:rsidRPr="000D1DA7">
              <w:rPr>
                <w:b/>
                <w:sz w:val="28"/>
                <w:szCs w:val="28"/>
              </w:rPr>
              <w:t>производственной</w:t>
            </w:r>
            <w:proofErr w:type="gramEnd"/>
          </w:p>
        </w:tc>
      </w:tr>
      <w:tr w:rsidR="00077B50" w:rsidRPr="004E4FC6">
        <w:tc>
          <w:tcPr>
            <w:tcW w:w="4644" w:type="dxa"/>
          </w:tcPr>
          <w:p w:rsidR="00077B50" w:rsidRPr="000D1DA7" w:rsidRDefault="00077B50" w:rsidP="009B1416">
            <w:pPr>
              <w:rPr>
                <w:b/>
                <w:sz w:val="28"/>
                <w:szCs w:val="28"/>
              </w:rPr>
            </w:pPr>
          </w:p>
          <w:p w:rsidR="00077B50" w:rsidRPr="000D1DA7" w:rsidRDefault="00077B50" w:rsidP="009B1416">
            <w:pPr>
              <w:rPr>
                <w:b/>
                <w:sz w:val="28"/>
                <w:szCs w:val="28"/>
              </w:rPr>
            </w:pPr>
          </w:p>
          <w:p w:rsidR="00077B50" w:rsidRPr="000D1DA7" w:rsidRDefault="00077B50" w:rsidP="009B1416">
            <w:pPr>
              <w:rPr>
                <w:b/>
                <w:sz w:val="28"/>
                <w:szCs w:val="28"/>
              </w:rPr>
            </w:pPr>
            <w:r w:rsidRPr="000D1DA7">
              <w:rPr>
                <w:b/>
                <w:sz w:val="28"/>
                <w:szCs w:val="28"/>
              </w:rPr>
              <w:t xml:space="preserve"> </w:t>
            </w:r>
          </w:p>
          <w:p w:rsidR="00077B50" w:rsidRPr="000D1DA7" w:rsidRDefault="00077B50" w:rsidP="009B1416">
            <w:pPr>
              <w:rPr>
                <w:b/>
                <w:sz w:val="28"/>
                <w:szCs w:val="28"/>
              </w:rPr>
            </w:pPr>
          </w:p>
        </w:tc>
        <w:tc>
          <w:tcPr>
            <w:tcW w:w="5387" w:type="dxa"/>
          </w:tcPr>
          <w:p w:rsidR="00077B50" w:rsidRPr="000D1DA7" w:rsidRDefault="00077B50" w:rsidP="009B1416">
            <w:pPr>
              <w:rPr>
                <w:b/>
                <w:sz w:val="28"/>
                <w:szCs w:val="28"/>
              </w:rPr>
            </w:pPr>
            <w:r w:rsidRPr="000D1DA7">
              <w:rPr>
                <w:b/>
                <w:sz w:val="28"/>
                <w:szCs w:val="28"/>
              </w:rPr>
              <w:t xml:space="preserve">работе СПО, НПО    </w:t>
            </w:r>
          </w:p>
          <w:p w:rsidR="00077B50" w:rsidRPr="0083276A" w:rsidRDefault="00077B50" w:rsidP="009B1416">
            <w:pPr>
              <w:rPr>
                <w:b/>
                <w:szCs w:val="24"/>
              </w:rPr>
            </w:pPr>
            <w:r w:rsidRPr="0083276A">
              <w:rPr>
                <w:b/>
                <w:szCs w:val="24"/>
              </w:rPr>
              <w:t>_____________/________________</w:t>
            </w:r>
          </w:p>
          <w:p w:rsidR="00077B50" w:rsidRPr="000D1DA7" w:rsidRDefault="00077B50" w:rsidP="009B1416">
            <w:pPr>
              <w:rPr>
                <w:b/>
                <w:sz w:val="28"/>
                <w:szCs w:val="28"/>
              </w:rPr>
            </w:pPr>
            <w:r w:rsidRPr="0083276A">
              <w:rPr>
                <w:szCs w:val="24"/>
              </w:rPr>
              <w:t xml:space="preserve">      (подпись)                (Ф.И.О.)</w:t>
            </w:r>
            <w:r w:rsidRPr="000D1DA7">
              <w:rPr>
                <w:sz w:val="28"/>
                <w:szCs w:val="28"/>
              </w:rPr>
              <w:t xml:space="preserve">                   </w:t>
            </w:r>
          </w:p>
        </w:tc>
      </w:tr>
    </w:tbl>
    <w:p w:rsidR="00077B50" w:rsidRDefault="00077B50" w:rsidP="004352CA">
      <w:pPr>
        <w:jc w:val="center"/>
        <w:rPr>
          <w:rFonts w:eastAsia="Times New Roman"/>
          <w:b/>
          <w:bCs/>
          <w:sz w:val="28"/>
          <w:szCs w:val="28"/>
          <w:lang w:eastAsia="ru-RU"/>
        </w:rPr>
      </w:pPr>
    </w:p>
    <w:p w:rsidR="00077B50" w:rsidRDefault="00077B50" w:rsidP="00077B50">
      <w:pPr>
        <w:tabs>
          <w:tab w:val="left" w:pos="360"/>
        </w:tabs>
        <w:rPr>
          <w:rFonts w:eastAsia="Times New Roman"/>
          <w:sz w:val="28"/>
          <w:szCs w:val="28"/>
          <w:lang w:eastAsia="ru-RU"/>
        </w:rPr>
      </w:pPr>
      <w:r>
        <w:rPr>
          <w:rFonts w:eastAsia="Times New Roman"/>
          <w:sz w:val="28"/>
          <w:szCs w:val="28"/>
          <w:lang w:eastAsia="ru-RU"/>
        </w:rPr>
        <w:tab/>
      </w:r>
    </w:p>
    <w:p w:rsidR="00077B50" w:rsidRPr="004E4FC6" w:rsidRDefault="00077B50" w:rsidP="00077B50">
      <w:pPr>
        <w:jc w:val="center"/>
        <w:rPr>
          <w:b/>
          <w:sz w:val="28"/>
          <w:szCs w:val="28"/>
        </w:rPr>
      </w:pPr>
    </w:p>
    <w:p w:rsidR="00077B50" w:rsidRPr="00077B5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color w:val="FF0000"/>
          <w:sz w:val="28"/>
          <w:szCs w:val="28"/>
        </w:rPr>
      </w:pPr>
    </w:p>
    <w:p w:rsidR="00077B50" w:rsidRPr="00B63EF0" w:rsidRDefault="00F02E6E" w:rsidP="00F02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jc w:val="both"/>
        <w:rPr>
          <w:sz w:val="26"/>
          <w:szCs w:val="26"/>
        </w:rPr>
      </w:pPr>
      <w:r w:rsidRPr="00B63EF0">
        <w:rPr>
          <w:b/>
          <w:sz w:val="28"/>
          <w:szCs w:val="28"/>
        </w:rPr>
        <w:t xml:space="preserve">  </w:t>
      </w:r>
      <w:r w:rsidR="00077B50" w:rsidRPr="00B63EF0">
        <w:rPr>
          <w:b/>
          <w:sz w:val="28"/>
          <w:szCs w:val="28"/>
        </w:rPr>
        <w:t>Составитель (автор)</w:t>
      </w:r>
      <w:r w:rsidR="00077B50" w:rsidRPr="00B63EF0">
        <w:rPr>
          <w:sz w:val="28"/>
          <w:szCs w:val="28"/>
        </w:rPr>
        <w:t xml:space="preserve">: </w:t>
      </w:r>
      <w:proofErr w:type="spellStart"/>
      <w:r w:rsidRPr="00B63EF0">
        <w:rPr>
          <w:sz w:val="26"/>
          <w:szCs w:val="26"/>
        </w:rPr>
        <w:t>Костецкая</w:t>
      </w:r>
      <w:proofErr w:type="spellEnd"/>
      <w:r w:rsidRPr="00B63EF0">
        <w:rPr>
          <w:sz w:val="26"/>
          <w:szCs w:val="26"/>
        </w:rPr>
        <w:t xml:space="preserve"> Е.М.- преподаватель кафедры ПГС</w:t>
      </w:r>
    </w:p>
    <w:p w:rsidR="00077B50" w:rsidRPr="00B63EF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268"/>
        <w:jc w:val="both"/>
        <w:rPr>
          <w:sz w:val="28"/>
          <w:szCs w:val="28"/>
        </w:rPr>
      </w:pPr>
    </w:p>
    <w:p w:rsidR="00077B50" w:rsidRPr="00B63EF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sz w:val="28"/>
          <w:szCs w:val="28"/>
        </w:rPr>
      </w:pPr>
    </w:p>
    <w:p w:rsidR="00077B50" w:rsidRPr="00B63EF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sz w:val="28"/>
          <w:szCs w:val="28"/>
        </w:rPr>
      </w:pPr>
    </w:p>
    <w:p w:rsidR="00077B50" w:rsidRPr="00B63EF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sz w:val="28"/>
          <w:szCs w:val="28"/>
        </w:rPr>
      </w:pPr>
    </w:p>
    <w:p w:rsidR="00077B50" w:rsidRPr="00B63EF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sz w:val="28"/>
          <w:szCs w:val="28"/>
        </w:rPr>
      </w:pPr>
      <w:r w:rsidRPr="00B63EF0">
        <w:rPr>
          <w:b/>
          <w:sz w:val="28"/>
          <w:szCs w:val="28"/>
        </w:rPr>
        <w:t>Рецензент</w:t>
      </w:r>
      <w:r w:rsidR="00F33530">
        <w:rPr>
          <w:sz w:val="28"/>
          <w:szCs w:val="28"/>
        </w:rPr>
        <w:t xml:space="preserve">: </w:t>
      </w:r>
      <w:r w:rsidR="00907FB3">
        <w:rPr>
          <w:sz w:val="28"/>
          <w:szCs w:val="28"/>
        </w:rPr>
        <w:t>Николаева Т.Н.- ст. преподаватель кафедры ПГС</w:t>
      </w:r>
    </w:p>
    <w:p w:rsidR="00077B50"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pPr>
      <w:r w:rsidRPr="00B63EF0">
        <w:t xml:space="preserve">                    </w:t>
      </w:r>
    </w:p>
    <w:p w:rsidR="00F33530" w:rsidRPr="00907FB3" w:rsidRDefault="00907FB3"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sz w:val="28"/>
          <w:szCs w:val="28"/>
        </w:rPr>
      </w:pPr>
      <w:r>
        <w:rPr>
          <w:sz w:val="28"/>
          <w:szCs w:val="28"/>
        </w:rPr>
        <w:t xml:space="preserve">                   </w:t>
      </w:r>
      <w:proofErr w:type="spellStart"/>
      <w:r w:rsidR="00F33530" w:rsidRPr="00907FB3">
        <w:rPr>
          <w:sz w:val="28"/>
          <w:szCs w:val="28"/>
        </w:rPr>
        <w:t>Бургуван</w:t>
      </w:r>
      <w:proofErr w:type="spellEnd"/>
      <w:r w:rsidR="00F33530" w:rsidRPr="00907FB3">
        <w:rPr>
          <w:sz w:val="28"/>
          <w:szCs w:val="28"/>
        </w:rPr>
        <w:t xml:space="preserve"> </w:t>
      </w:r>
      <w:r w:rsidRPr="00907FB3">
        <w:rPr>
          <w:sz w:val="28"/>
          <w:szCs w:val="28"/>
        </w:rPr>
        <w:t>В.Н. – директор ОАО «СУ-23»</w:t>
      </w:r>
    </w:p>
    <w:p w:rsidR="00077B50" w:rsidRPr="00907FB3" w:rsidRDefault="00077B50" w:rsidP="00077B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jc w:val="center"/>
        <w:rPr>
          <w:rFonts w:ascii="Times New Roman" w:hAnsi="Times New Roman"/>
          <w:b w:val="0"/>
          <w:color w:val="FF0000"/>
          <w:sz w:val="28"/>
          <w:szCs w:val="28"/>
        </w:rPr>
      </w:pPr>
    </w:p>
    <w:p w:rsidR="00077B50" w:rsidRPr="00907FB3" w:rsidRDefault="00077B50" w:rsidP="00077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8"/>
          <w:szCs w:val="28"/>
        </w:rPr>
      </w:pPr>
    </w:p>
    <w:p w:rsidR="00077B50" w:rsidRPr="00907FB3" w:rsidRDefault="00077B50" w:rsidP="00907FB3">
      <w:r>
        <w:br w:type="page"/>
      </w:r>
    </w:p>
    <w:p w:rsidR="00077B50" w:rsidRDefault="00077B50" w:rsidP="00077B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rPr>
          <w:rFonts w:ascii="Times New Roman" w:hAnsi="Times New Roman"/>
          <w:sz w:val="24"/>
          <w:szCs w:val="24"/>
        </w:rPr>
      </w:pPr>
      <w:r w:rsidRPr="0083276A">
        <w:rPr>
          <w:rFonts w:ascii="Times New Roman" w:hAnsi="Times New Roman"/>
          <w:sz w:val="24"/>
          <w:szCs w:val="24"/>
        </w:rPr>
        <w:lastRenderedPageBreak/>
        <w:t xml:space="preserve">                                                     СОДЕРЖАНИЕ         </w:t>
      </w:r>
    </w:p>
    <w:p w:rsidR="00077B50" w:rsidRDefault="00077B50" w:rsidP="00077B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rPr>
          <w:rFonts w:ascii="Times New Roman" w:hAnsi="Times New Roman"/>
          <w:sz w:val="24"/>
          <w:szCs w:val="24"/>
        </w:rPr>
      </w:pPr>
      <w:r w:rsidRPr="0083276A">
        <w:rPr>
          <w:rFonts w:ascii="Times New Roman" w:hAnsi="Times New Roman"/>
          <w:sz w:val="24"/>
          <w:szCs w:val="24"/>
        </w:rPr>
        <w:t xml:space="preserve">                                                                 </w:t>
      </w:r>
    </w:p>
    <w:p w:rsidR="00077B50" w:rsidRPr="005020B9" w:rsidRDefault="00077B50" w:rsidP="00077B50"/>
    <w:tbl>
      <w:tblPr>
        <w:tblW w:w="10207" w:type="dxa"/>
        <w:tblInd w:w="-601" w:type="dxa"/>
        <w:tblLook w:val="01E0"/>
      </w:tblPr>
      <w:tblGrid>
        <w:gridCol w:w="9640"/>
        <w:gridCol w:w="567"/>
      </w:tblGrid>
      <w:tr w:rsidR="00077B50" w:rsidRPr="00323311" w:rsidTr="004A7717">
        <w:trPr>
          <w:gridAfter w:val="1"/>
          <w:wAfter w:w="567" w:type="dxa"/>
          <w:trHeight w:val="608"/>
        </w:trPr>
        <w:tc>
          <w:tcPr>
            <w:tcW w:w="9640" w:type="dxa"/>
            <w:shd w:val="clear" w:color="auto" w:fill="auto"/>
          </w:tcPr>
          <w:p w:rsidR="00077B50" w:rsidRPr="00323311" w:rsidRDefault="00077B50" w:rsidP="009B1416">
            <w:pPr>
              <w:pStyle w:val="1"/>
              <w:spacing w:before="0" w:after="0"/>
              <w:ind w:right="283"/>
              <w:rPr>
                <w:rFonts w:ascii="Times New Roman" w:hAnsi="Times New Roman"/>
                <w:b w:val="0"/>
                <w:caps/>
                <w:sz w:val="24"/>
                <w:szCs w:val="24"/>
              </w:rPr>
            </w:pPr>
          </w:p>
          <w:p w:rsidR="00077B50" w:rsidRPr="00323311" w:rsidRDefault="00077B50" w:rsidP="00323311">
            <w:pPr>
              <w:pStyle w:val="1"/>
              <w:spacing w:before="0" w:after="0"/>
              <w:ind w:right="283"/>
              <w:rPr>
                <w:rFonts w:ascii="Times New Roman" w:hAnsi="Times New Roman"/>
                <w:b w:val="0"/>
                <w:caps/>
                <w:sz w:val="24"/>
                <w:szCs w:val="24"/>
              </w:rPr>
            </w:pPr>
            <w:r w:rsidRPr="00323311">
              <w:rPr>
                <w:rFonts w:ascii="Times New Roman" w:hAnsi="Times New Roman"/>
                <w:b w:val="0"/>
                <w:caps/>
                <w:sz w:val="24"/>
                <w:szCs w:val="24"/>
              </w:rPr>
              <w:t xml:space="preserve">1. ПАСПОРТ  ПРОГРАММЫ </w:t>
            </w:r>
            <w:r w:rsidR="00323311" w:rsidRPr="00323311">
              <w:rPr>
                <w:rFonts w:ascii="Times New Roman" w:hAnsi="Times New Roman"/>
                <w:b w:val="0"/>
                <w:caps/>
                <w:sz w:val="24"/>
                <w:szCs w:val="24"/>
              </w:rPr>
              <w:t>производственной</w:t>
            </w:r>
            <w:r w:rsidRPr="00323311">
              <w:rPr>
                <w:rFonts w:ascii="Times New Roman" w:hAnsi="Times New Roman"/>
                <w:b w:val="0"/>
                <w:caps/>
                <w:sz w:val="24"/>
                <w:szCs w:val="24"/>
              </w:rPr>
              <w:t xml:space="preserve"> ПРАКТИКИ              </w:t>
            </w:r>
          </w:p>
        </w:tc>
      </w:tr>
      <w:tr w:rsidR="00077B50" w:rsidRPr="00323311" w:rsidTr="004A7717">
        <w:trPr>
          <w:gridAfter w:val="1"/>
          <w:wAfter w:w="567" w:type="dxa"/>
          <w:trHeight w:val="573"/>
        </w:trPr>
        <w:tc>
          <w:tcPr>
            <w:tcW w:w="9640" w:type="dxa"/>
            <w:shd w:val="clear" w:color="auto" w:fill="auto"/>
          </w:tcPr>
          <w:p w:rsidR="00077B50" w:rsidRPr="00323311" w:rsidRDefault="00077B50" w:rsidP="009B1416">
            <w:pPr>
              <w:ind w:right="283"/>
              <w:rPr>
                <w:caps/>
                <w:szCs w:val="24"/>
              </w:rPr>
            </w:pPr>
          </w:p>
          <w:p w:rsidR="00077B50" w:rsidRPr="00323311" w:rsidRDefault="00077B50" w:rsidP="009B1416">
            <w:pPr>
              <w:ind w:right="-533"/>
              <w:rPr>
                <w:caps/>
                <w:szCs w:val="24"/>
              </w:rPr>
            </w:pPr>
            <w:r w:rsidRPr="00323311">
              <w:rPr>
                <w:caps/>
                <w:szCs w:val="24"/>
              </w:rPr>
              <w:t xml:space="preserve">2.ТЕМАТИЧЕСКИЙ ПЛАН И СОДЕРЖАНИЕ </w:t>
            </w:r>
            <w:r w:rsidR="00323311" w:rsidRPr="00323311">
              <w:rPr>
                <w:caps/>
                <w:szCs w:val="24"/>
              </w:rPr>
              <w:t>производственной</w:t>
            </w:r>
            <w:r w:rsidRPr="00323311">
              <w:rPr>
                <w:caps/>
                <w:szCs w:val="24"/>
              </w:rPr>
              <w:t xml:space="preserve"> ПРАКТИКИ</w:t>
            </w:r>
          </w:p>
        </w:tc>
      </w:tr>
      <w:tr w:rsidR="00077B50" w:rsidRPr="00323311" w:rsidTr="004A7717">
        <w:trPr>
          <w:gridAfter w:val="1"/>
          <w:wAfter w:w="567" w:type="dxa"/>
          <w:trHeight w:val="567"/>
        </w:trPr>
        <w:tc>
          <w:tcPr>
            <w:tcW w:w="9640" w:type="dxa"/>
            <w:shd w:val="clear" w:color="auto" w:fill="auto"/>
          </w:tcPr>
          <w:p w:rsidR="00077B50" w:rsidRPr="00323311" w:rsidRDefault="00077B50" w:rsidP="009B1416">
            <w:pPr>
              <w:pStyle w:val="1"/>
              <w:spacing w:before="0" w:after="0"/>
              <w:ind w:right="283"/>
              <w:rPr>
                <w:rFonts w:ascii="Times New Roman" w:hAnsi="Times New Roman"/>
                <w:b w:val="0"/>
                <w:caps/>
                <w:sz w:val="24"/>
                <w:szCs w:val="24"/>
              </w:rPr>
            </w:pPr>
          </w:p>
          <w:p w:rsidR="00077B50" w:rsidRPr="00323311" w:rsidRDefault="00077B50" w:rsidP="009B1416">
            <w:pPr>
              <w:pStyle w:val="1"/>
              <w:spacing w:before="0" w:after="0"/>
              <w:ind w:right="-533"/>
              <w:rPr>
                <w:rFonts w:ascii="Times New Roman" w:hAnsi="Times New Roman"/>
                <w:b w:val="0"/>
                <w:caps/>
                <w:sz w:val="24"/>
                <w:szCs w:val="24"/>
              </w:rPr>
            </w:pPr>
            <w:r w:rsidRPr="00323311">
              <w:rPr>
                <w:rFonts w:ascii="Times New Roman" w:hAnsi="Times New Roman"/>
                <w:b w:val="0"/>
                <w:caps/>
                <w:sz w:val="24"/>
                <w:szCs w:val="24"/>
              </w:rPr>
              <w:t xml:space="preserve">3. условия реализации </w:t>
            </w:r>
            <w:r w:rsidR="00323311" w:rsidRPr="00323311">
              <w:rPr>
                <w:rFonts w:ascii="Times New Roman" w:hAnsi="Times New Roman"/>
                <w:b w:val="0"/>
                <w:caps/>
                <w:sz w:val="24"/>
                <w:szCs w:val="24"/>
              </w:rPr>
              <w:t>производственной</w:t>
            </w:r>
            <w:r w:rsidRPr="00323311">
              <w:rPr>
                <w:rFonts w:ascii="Times New Roman" w:hAnsi="Times New Roman"/>
                <w:b w:val="0"/>
                <w:caps/>
                <w:sz w:val="24"/>
                <w:szCs w:val="24"/>
              </w:rPr>
              <w:t xml:space="preserve"> ПАРКТИКИ</w:t>
            </w:r>
          </w:p>
        </w:tc>
      </w:tr>
      <w:tr w:rsidR="00077B50" w:rsidRPr="00323311" w:rsidTr="004A7717">
        <w:trPr>
          <w:trHeight w:val="1440"/>
        </w:trPr>
        <w:tc>
          <w:tcPr>
            <w:tcW w:w="10207" w:type="dxa"/>
            <w:gridSpan w:val="2"/>
            <w:shd w:val="clear" w:color="auto" w:fill="auto"/>
          </w:tcPr>
          <w:p w:rsidR="00077B50" w:rsidRPr="00323311" w:rsidRDefault="00077B50" w:rsidP="004A7717">
            <w:pPr>
              <w:ind w:right="-675"/>
              <w:rPr>
                <w:caps/>
                <w:szCs w:val="24"/>
              </w:rPr>
            </w:pPr>
          </w:p>
          <w:p w:rsidR="00077B50" w:rsidRPr="00323311" w:rsidRDefault="00077B50" w:rsidP="004A7717">
            <w:pPr>
              <w:ind w:right="-675"/>
              <w:rPr>
                <w:caps/>
                <w:szCs w:val="24"/>
              </w:rPr>
            </w:pPr>
            <w:r w:rsidRPr="00323311">
              <w:rPr>
                <w:caps/>
                <w:szCs w:val="24"/>
              </w:rPr>
              <w:t xml:space="preserve">4. Контроль и оценка результатов освоения </w:t>
            </w:r>
            <w:r w:rsidR="00323311" w:rsidRPr="00323311">
              <w:rPr>
                <w:caps/>
                <w:szCs w:val="24"/>
              </w:rPr>
              <w:t>производственной</w:t>
            </w:r>
            <w:r w:rsidRPr="00323311">
              <w:rPr>
                <w:caps/>
                <w:szCs w:val="24"/>
              </w:rPr>
              <w:t xml:space="preserve"> ПРАКТИКИ</w:t>
            </w:r>
          </w:p>
          <w:p w:rsidR="00077B50" w:rsidRPr="00323311" w:rsidRDefault="00077B50" w:rsidP="004A7717">
            <w:pPr>
              <w:ind w:right="-675"/>
              <w:rPr>
                <w:caps/>
                <w:szCs w:val="24"/>
              </w:rPr>
            </w:pPr>
          </w:p>
        </w:tc>
      </w:tr>
    </w:tbl>
    <w:p w:rsidR="00077B50" w:rsidRDefault="00077B50" w:rsidP="00077B50">
      <w:pPr>
        <w:tabs>
          <w:tab w:val="left" w:pos="360"/>
        </w:tabs>
        <w:rPr>
          <w:rFonts w:eastAsia="Times New Roman"/>
          <w:sz w:val="28"/>
          <w:szCs w:val="28"/>
          <w:lang w:eastAsia="ru-RU"/>
        </w:rPr>
      </w:pPr>
    </w:p>
    <w:p w:rsidR="004352CA" w:rsidRPr="00570FBC" w:rsidRDefault="00077B50" w:rsidP="004352CA">
      <w:pPr>
        <w:jc w:val="center"/>
        <w:rPr>
          <w:rFonts w:eastAsia="Times New Roman"/>
          <w:b/>
          <w:bCs/>
          <w:sz w:val="28"/>
          <w:szCs w:val="28"/>
          <w:lang w:eastAsia="ru-RU"/>
        </w:rPr>
      </w:pPr>
      <w:r w:rsidRPr="00077B50">
        <w:rPr>
          <w:rFonts w:eastAsia="Times New Roman"/>
          <w:sz w:val="28"/>
          <w:szCs w:val="28"/>
          <w:lang w:eastAsia="ru-RU"/>
        </w:rPr>
        <w:br w:type="page"/>
      </w:r>
      <w:r w:rsidR="004352CA" w:rsidRPr="00570FBC">
        <w:rPr>
          <w:rFonts w:eastAsia="Times New Roman"/>
          <w:b/>
          <w:bCs/>
          <w:sz w:val="28"/>
          <w:szCs w:val="28"/>
          <w:lang w:eastAsia="ru-RU"/>
        </w:rPr>
        <w:lastRenderedPageBreak/>
        <w:t>I. ПАСПОРТ ПРОГРАММЫ ПРОИЗВОДСТВЕННОЙ ПРАКТИКИ</w:t>
      </w:r>
    </w:p>
    <w:p w:rsidR="004352CA" w:rsidRPr="00570FBC" w:rsidRDefault="004352CA" w:rsidP="00570FBC">
      <w:pPr>
        <w:spacing w:line="360" w:lineRule="auto"/>
        <w:ind w:firstLine="284"/>
        <w:jc w:val="both"/>
        <w:rPr>
          <w:rFonts w:eastAsia="Times New Roman"/>
          <w:b/>
          <w:sz w:val="28"/>
          <w:szCs w:val="28"/>
          <w:lang w:eastAsia="ru-RU"/>
        </w:rPr>
      </w:pPr>
      <w:r w:rsidRPr="00570FBC">
        <w:rPr>
          <w:rFonts w:eastAsia="Times New Roman"/>
          <w:b/>
          <w:bCs/>
          <w:sz w:val="28"/>
          <w:szCs w:val="28"/>
          <w:lang w:eastAsia="ru-RU"/>
        </w:rPr>
        <w:t>1.1. Область применения программы</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xml:space="preserve">Рабочая программа производственной практики является частью основной профессиональной образовательной программы, разработанной в соответствии с ФГОС </w:t>
      </w:r>
      <w:r w:rsidRPr="00781114">
        <w:rPr>
          <w:rFonts w:eastAsia="Times New Roman"/>
          <w:color w:val="FF0000"/>
          <w:sz w:val="28"/>
          <w:szCs w:val="28"/>
          <w:lang w:eastAsia="ru-RU"/>
        </w:rPr>
        <w:t xml:space="preserve"> </w:t>
      </w:r>
      <w:r w:rsidRPr="00570FBC">
        <w:rPr>
          <w:sz w:val="28"/>
          <w:szCs w:val="28"/>
        </w:rPr>
        <w:t>по специальности среднего профессионального образования (далее – СПО) 270802 Строительство и эксплуатация зданий и сооружений</w:t>
      </w:r>
      <w:r w:rsidRPr="00570FBC">
        <w:rPr>
          <w:rFonts w:eastAsia="Times New Roman"/>
          <w:sz w:val="28"/>
          <w:szCs w:val="28"/>
          <w:lang w:eastAsia="ru-RU"/>
        </w:rPr>
        <w:t xml:space="preserve"> </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b/>
          <w:bCs/>
          <w:sz w:val="28"/>
          <w:szCs w:val="28"/>
          <w:lang w:eastAsia="ru-RU"/>
        </w:rPr>
        <w:t>1.2. Цели и задачи производственной практики</w:t>
      </w:r>
      <w:r w:rsidRPr="00570FBC">
        <w:rPr>
          <w:rFonts w:eastAsia="Times New Roman"/>
          <w:bCs/>
          <w:sz w:val="28"/>
          <w:szCs w:val="28"/>
          <w:lang w:eastAsia="ru-RU"/>
        </w:rPr>
        <w:t>.</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Целью производственной практики является:</w:t>
      </w:r>
    </w:p>
    <w:p w:rsidR="007B2166"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формирование общих и профессиональных компетенций</w:t>
      </w:r>
      <w:r w:rsidR="007B2166" w:rsidRPr="00570FBC">
        <w:rPr>
          <w:rFonts w:eastAsia="Times New Roman"/>
          <w:sz w:val="28"/>
          <w:szCs w:val="28"/>
          <w:lang w:eastAsia="ru-RU"/>
        </w:rPr>
        <w:t>:</w:t>
      </w:r>
    </w:p>
    <w:p w:rsidR="00B63C00" w:rsidRPr="00570FBC" w:rsidRDefault="004352CA" w:rsidP="00570FBC">
      <w:pPr>
        <w:autoSpaceDE w:val="0"/>
        <w:autoSpaceDN w:val="0"/>
        <w:adjustRightInd w:val="0"/>
        <w:spacing w:line="360" w:lineRule="auto"/>
        <w:ind w:firstLine="540"/>
        <w:jc w:val="both"/>
        <w:rPr>
          <w:sz w:val="28"/>
          <w:szCs w:val="28"/>
        </w:rPr>
      </w:pPr>
      <w:r w:rsidRPr="00570FBC">
        <w:rPr>
          <w:sz w:val="28"/>
          <w:szCs w:val="28"/>
        </w:rPr>
        <w:t xml:space="preserve"> </w:t>
      </w:r>
      <w:r w:rsidR="00B63C00" w:rsidRPr="00570FBC">
        <w:rPr>
          <w:sz w:val="28"/>
          <w:szCs w:val="28"/>
        </w:rPr>
        <w:t>ОК 1. Понимать сущность и социальную значимость своей будущей профессии, проявлять к ней устойчивый интерес.</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3. Решать проблемы, оценивать риски и принимать решения в нестандартных ситуациях.</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5. Использовать информационно-коммуникационные технологии для совершенствования профессиональной деятельности.</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6. Работать в коллективе и команде, обеспечивать ее сплочение, эффективно общаться с коллегами, руководством, потребителями.</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 xml:space="preserve"> 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lastRenderedPageBreak/>
        <w:t>ОК 9. Быть готовым к смене технологий в профессиональной деятельности.</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ПК 1.1. Подбирать строительные конструкции и разрабатывать несложные узлы и детали конструктивных элементов зданий.</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ПК 1.2. Разрабатывать архитектурно-строительные чертежи с использованием информационных технологий.</w:t>
      </w:r>
    </w:p>
    <w:p w:rsidR="00B63C00" w:rsidRPr="00570FBC" w:rsidRDefault="00B63C00" w:rsidP="00570FBC">
      <w:pPr>
        <w:autoSpaceDE w:val="0"/>
        <w:autoSpaceDN w:val="0"/>
        <w:adjustRightInd w:val="0"/>
        <w:spacing w:line="360" w:lineRule="auto"/>
        <w:ind w:firstLine="540"/>
        <w:jc w:val="both"/>
        <w:rPr>
          <w:sz w:val="28"/>
          <w:szCs w:val="28"/>
        </w:rPr>
      </w:pPr>
      <w:r w:rsidRPr="00570FBC">
        <w:rPr>
          <w:sz w:val="28"/>
          <w:szCs w:val="28"/>
        </w:rPr>
        <w:t>ПК 1.3. Проектировать строительные конструкции с использованием информационных технологий.</w:t>
      </w:r>
    </w:p>
    <w:p w:rsidR="00B63C00" w:rsidRDefault="00B63C00" w:rsidP="00570FBC">
      <w:pPr>
        <w:autoSpaceDE w:val="0"/>
        <w:autoSpaceDN w:val="0"/>
        <w:adjustRightInd w:val="0"/>
        <w:spacing w:line="360" w:lineRule="auto"/>
        <w:ind w:firstLine="540"/>
        <w:jc w:val="both"/>
        <w:rPr>
          <w:sz w:val="28"/>
          <w:szCs w:val="28"/>
        </w:rPr>
      </w:pPr>
      <w:r w:rsidRPr="00570FBC">
        <w:rPr>
          <w:sz w:val="28"/>
          <w:szCs w:val="28"/>
        </w:rPr>
        <w:t>ПК 1.4. Разрабатывать проект производства работ на несложные строительные объекты.</w:t>
      </w:r>
    </w:p>
    <w:p w:rsidR="004352CA" w:rsidRPr="00570FBC" w:rsidRDefault="004352CA" w:rsidP="00570FBC">
      <w:pPr>
        <w:spacing w:line="360" w:lineRule="auto"/>
        <w:ind w:firstLine="284"/>
        <w:jc w:val="both"/>
        <w:rPr>
          <w:rFonts w:eastAsia="Times New Roman"/>
          <w:sz w:val="28"/>
          <w:szCs w:val="28"/>
          <w:lang w:eastAsia="ru-RU"/>
        </w:rPr>
      </w:pP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xml:space="preserve">- комплексное освоение </w:t>
      </w:r>
      <w:proofErr w:type="gramStart"/>
      <w:r w:rsidRPr="00570FBC">
        <w:rPr>
          <w:rFonts w:eastAsia="Times New Roman"/>
          <w:sz w:val="28"/>
          <w:szCs w:val="28"/>
          <w:lang w:eastAsia="ru-RU"/>
        </w:rPr>
        <w:t>обучающимися</w:t>
      </w:r>
      <w:proofErr w:type="gramEnd"/>
      <w:r w:rsidRPr="00570FBC">
        <w:rPr>
          <w:rFonts w:eastAsia="Times New Roman"/>
          <w:sz w:val="28"/>
          <w:szCs w:val="28"/>
          <w:lang w:eastAsia="ru-RU"/>
        </w:rPr>
        <w:t xml:space="preserve"> видов профессиональной деятельности:</w:t>
      </w:r>
      <w:r w:rsidRPr="00570FBC">
        <w:rPr>
          <w:sz w:val="28"/>
          <w:szCs w:val="28"/>
        </w:rPr>
        <w:t xml:space="preserve"> закрепление, расширение, углубление и систематизация знаний,  полученных  при изучении специальных дисциплин, на основе изучения  деятельности конкретной организации; </w:t>
      </w:r>
      <w:r w:rsidRPr="00570FBC">
        <w:rPr>
          <w:rFonts w:eastAsia="Times New Roman"/>
          <w:color w:val="000000"/>
          <w:sz w:val="28"/>
          <w:szCs w:val="28"/>
        </w:rPr>
        <w:t>приобретение необходимых умений и опыта практической работы по специальности.</w:t>
      </w:r>
      <w:r w:rsidRPr="00570FBC">
        <w:rPr>
          <w:rFonts w:eastAsia="Times New Roman"/>
          <w:sz w:val="28"/>
          <w:szCs w:val="28"/>
          <w:lang w:eastAsia="ru-RU"/>
        </w:rPr>
        <w:t xml:space="preserve"> </w:t>
      </w:r>
    </w:p>
    <w:p w:rsidR="004352CA" w:rsidRPr="00570FBC" w:rsidRDefault="004352CA" w:rsidP="00570FBC">
      <w:pPr>
        <w:spacing w:line="360" w:lineRule="auto"/>
        <w:ind w:firstLine="284"/>
        <w:jc w:val="both"/>
        <w:rPr>
          <w:rFonts w:eastAsia="Times New Roman"/>
          <w:b/>
          <w:sz w:val="28"/>
          <w:szCs w:val="28"/>
          <w:lang w:eastAsia="ru-RU"/>
        </w:rPr>
      </w:pPr>
      <w:r w:rsidRPr="00570FBC">
        <w:rPr>
          <w:rFonts w:eastAsia="Times New Roman"/>
          <w:b/>
          <w:sz w:val="28"/>
          <w:szCs w:val="28"/>
          <w:lang w:eastAsia="ru-RU"/>
        </w:rPr>
        <w:t>Задачами производственной практики являются:</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xml:space="preserve">- закрепление и совершенствование приобретенного в процессе обучения опыта практической деятельности </w:t>
      </w:r>
      <w:proofErr w:type="gramStart"/>
      <w:r w:rsidRPr="00570FBC">
        <w:rPr>
          <w:rFonts w:eastAsia="Times New Roman"/>
          <w:sz w:val="28"/>
          <w:szCs w:val="28"/>
          <w:lang w:eastAsia="ru-RU"/>
        </w:rPr>
        <w:t>обучающихся</w:t>
      </w:r>
      <w:proofErr w:type="gramEnd"/>
      <w:r w:rsidRPr="00570FBC">
        <w:rPr>
          <w:rFonts w:eastAsia="Times New Roman"/>
          <w:sz w:val="28"/>
          <w:szCs w:val="28"/>
          <w:lang w:eastAsia="ru-RU"/>
        </w:rPr>
        <w:t xml:space="preserve"> в сфере изучаемой профессии; </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развитие общих и профессиональных компетенций;</w:t>
      </w:r>
    </w:p>
    <w:p w:rsidR="004352CA"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освоение современных производственных процессов, технологий;</w:t>
      </w:r>
    </w:p>
    <w:p w:rsidR="007B2166" w:rsidRPr="00570FBC" w:rsidRDefault="004352CA"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адаптация обучающихся к конкретным условиям деятельности предприятий различных организационно-правовых форм</w:t>
      </w:r>
      <w:proofErr w:type="gramStart"/>
      <w:r w:rsidRPr="00570FBC">
        <w:rPr>
          <w:rFonts w:eastAsia="Times New Roman"/>
          <w:sz w:val="28"/>
          <w:szCs w:val="28"/>
          <w:lang w:eastAsia="ru-RU"/>
        </w:rPr>
        <w:t>.</w:t>
      </w:r>
      <w:proofErr w:type="gramEnd"/>
      <w:r w:rsidRPr="00570FBC">
        <w:rPr>
          <w:rFonts w:eastAsia="Times New Roman"/>
          <w:sz w:val="28"/>
          <w:szCs w:val="28"/>
          <w:lang w:eastAsia="ru-RU"/>
        </w:rPr>
        <w:t xml:space="preserve"> </w:t>
      </w:r>
      <w:r w:rsidR="007B2166" w:rsidRPr="00570FBC">
        <w:rPr>
          <w:rFonts w:eastAsia="Times New Roman"/>
          <w:sz w:val="28"/>
          <w:szCs w:val="28"/>
          <w:lang w:eastAsia="ru-RU"/>
        </w:rPr>
        <w:t xml:space="preserve">-  </w:t>
      </w:r>
      <w:proofErr w:type="gramStart"/>
      <w:r w:rsidR="007B2166" w:rsidRPr="00570FBC">
        <w:rPr>
          <w:rFonts w:eastAsia="Times New Roman"/>
          <w:sz w:val="28"/>
          <w:szCs w:val="28"/>
          <w:lang w:eastAsia="ru-RU"/>
        </w:rPr>
        <w:t>р</w:t>
      </w:r>
      <w:proofErr w:type="gramEnd"/>
      <w:r w:rsidR="007B2166" w:rsidRPr="00570FBC">
        <w:rPr>
          <w:rFonts w:eastAsia="Times New Roman"/>
          <w:sz w:val="28"/>
          <w:szCs w:val="28"/>
          <w:lang w:eastAsia="ru-RU"/>
        </w:rPr>
        <w:t>азработка архитектурно-строительных чертежей;</w:t>
      </w:r>
    </w:p>
    <w:p w:rsidR="007B2166" w:rsidRPr="00570FBC" w:rsidRDefault="007B2166"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проектирование генеральных планов участков, отводимых для строительных</w:t>
      </w:r>
      <w:r w:rsidR="007D02A9">
        <w:rPr>
          <w:rFonts w:eastAsia="Times New Roman"/>
          <w:sz w:val="28"/>
          <w:szCs w:val="28"/>
          <w:lang w:eastAsia="ru-RU"/>
        </w:rPr>
        <w:t xml:space="preserve"> </w:t>
      </w:r>
      <w:r w:rsidRPr="00570FBC">
        <w:rPr>
          <w:rFonts w:eastAsia="Times New Roman"/>
          <w:sz w:val="28"/>
          <w:szCs w:val="28"/>
          <w:lang w:eastAsia="ru-RU"/>
        </w:rPr>
        <w:t>объектов;</w:t>
      </w:r>
    </w:p>
    <w:p w:rsidR="007B2166" w:rsidRPr="00570FBC" w:rsidRDefault="007B2166"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выполнение расчетов и проектирование строительных конструкций, оснований;</w:t>
      </w:r>
    </w:p>
    <w:p w:rsidR="007B2166" w:rsidRDefault="007B2166" w:rsidP="00570FBC">
      <w:pPr>
        <w:spacing w:line="360" w:lineRule="auto"/>
        <w:ind w:firstLine="284"/>
        <w:jc w:val="both"/>
        <w:rPr>
          <w:rFonts w:eastAsia="Times New Roman"/>
          <w:sz w:val="28"/>
          <w:szCs w:val="28"/>
          <w:lang w:eastAsia="ru-RU"/>
        </w:rPr>
      </w:pPr>
      <w:r w:rsidRPr="00570FBC">
        <w:rPr>
          <w:rFonts w:eastAsia="Times New Roman"/>
          <w:sz w:val="28"/>
          <w:szCs w:val="28"/>
          <w:lang w:eastAsia="ru-RU"/>
        </w:rPr>
        <w:t>- разработка и оформление отдельных частей проекта производства работ</w:t>
      </w:r>
      <w:r w:rsidR="007D02A9">
        <w:rPr>
          <w:rFonts w:eastAsia="Times New Roman"/>
          <w:sz w:val="28"/>
          <w:szCs w:val="28"/>
          <w:lang w:eastAsia="ru-RU"/>
        </w:rPr>
        <w:t xml:space="preserve"> </w:t>
      </w:r>
      <w:r w:rsidRPr="00570FBC">
        <w:rPr>
          <w:rFonts w:eastAsia="Times New Roman"/>
          <w:sz w:val="28"/>
          <w:szCs w:val="28"/>
          <w:lang w:eastAsia="ru-RU"/>
        </w:rPr>
        <w:t xml:space="preserve">и реализуются в рамках профессиональных модулей ОПОП СПО по каждому из </w:t>
      </w:r>
      <w:r w:rsidRPr="00570FBC">
        <w:rPr>
          <w:rFonts w:eastAsia="Times New Roman"/>
          <w:sz w:val="28"/>
          <w:szCs w:val="28"/>
          <w:lang w:eastAsia="ru-RU"/>
        </w:rPr>
        <w:lastRenderedPageBreak/>
        <w:t>видов профессиональной деятельности, предусмотренных ФГОС СПО по специальности.</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В результате изучения профессионального модуля обучающийся должен </w:t>
      </w:r>
      <w:r w:rsidRPr="00220AC2">
        <w:rPr>
          <w:rFonts w:eastAsia="Times New Roman"/>
          <w:b/>
          <w:sz w:val="28"/>
          <w:szCs w:val="28"/>
          <w:lang w:eastAsia="ru-RU"/>
        </w:rPr>
        <w:t>иметь практический опыт:</w:t>
      </w:r>
      <w:r w:rsidRPr="00220AC2">
        <w:rPr>
          <w:rFonts w:eastAsia="Times New Roman"/>
          <w:sz w:val="28"/>
          <w:szCs w:val="28"/>
          <w:lang w:eastAsia="ru-RU"/>
        </w:rPr>
        <w:t xml:space="preserve">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подбора строительных конструкций и разработки несложных узлов и деталей конструктивных элементов зданий; разработки архитектурно-строительных чертежей; выполнения расчетов и проектирования строительных конструкций, оснований; разработки и оформления отдельных частей проекта производства работ;</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b/>
          <w:sz w:val="28"/>
          <w:szCs w:val="28"/>
          <w:lang w:eastAsia="ru-RU"/>
        </w:rPr>
        <w:t>уметь:</w:t>
      </w:r>
      <w:r w:rsidRPr="00220AC2">
        <w:rPr>
          <w:rFonts w:eastAsia="Times New Roman"/>
          <w:sz w:val="28"/>
          <w:szCs w:val="28"/>
          <w:lang w:eastAsia="ru-RU"/>
        </w:rPr>
        <w:t xml:space="preserve">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определять по внешним признакам и маркировке вид и качество строительных материалов и изделий;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производить выбор строительных материалов конструктивных элементов;</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определять глубину заложения фундамента;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выполнять теплотехнический расчет ограждающих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подбирать строительные конструкции для разработки архитектурн</w:t>
      </w:r>
      <w:proofErr w:type="gramStart"/>
      <w:r w:rsidRPr="00220AC2">
        <w:rPr>
          <w:rFonts w:eastAsia="Times New Roman"/>
          <w:sz w:val="28"/>
          <w:szCs w:val="28"/>
          <w:lang w:eastAsia="ru-RU"/>
        </w:rPr>
        <w:t>о-</w:t>
      </w:r>
      <w:proofErr w:type="gramEnd"/>
      <w:r w:rsidRPr="00220AC2">
        <w:rPr>
          <w:rFonts w:eastAsia="Times New Roman"/>
          <w:sz w:val="28"/>
          <w:szCs w:val="28"/>
          <w:lang w:eastAsia="ru-RU"/>
        </w:rPr>
        <w:t xml:space="preserve"> строительных чертежей;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читать строительные и рабочие чертежи;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читать и применять типовые узлы при разработке рабочих чертежей;</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выполнять чертежи планов, фасадов, разрезов, схем с помощью информационных технологий;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читать генеральные планы участков, отводимых для строительных объектов; − выполнять горизонтальную привязку от существующих объектов;</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выполнять транспортную инфраструктуру и благоустройство прилегающей территории;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выполнять по генеральному плану разбивочный чертеж для выноса здания в натуру;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применять информационные системы для проектирования генеральных планов;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выполнять расчеты нагрузок, действующих на конструкции;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lastRenderedPageBreak/>
        <w:t xml:space="preserve">− по конструктивной схеме построить расчетную схему конструкции; выполнять статический расчет;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проверять несущую способность конструкций;</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подбирать сечение элемента от приложенных нагрузок;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определять размеры подошвы фундамента;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выполнять расчеты соединений элементов конструкции;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рассчитывать несущую способность свай по грунту, шаг свай 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количество свай в ростверке;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использовать информационные технологии при проектировании строительных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читать строительные чертежи и схемы инженерных сетей и оборудования;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подбирать комплекты строительных машин и средств малой механизации для выполнения работ;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разрабатывать документы, входящие в проект производства работ;</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оформлять чертежи технологического проектирования с применением информационных технологий;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использовать в организации производства работ передовой отечественный и зарубежный опыт;</w:t>
      </w:r>
    </w:p>
    <w:p w:rsidR="00220AC2" w:rsidRPr="00220AC2" w:rsidRDefault="00220AC2" w:rsidP="00220AC2">
      <w:pPr>
        <w:spacing w:line="360" w:lineRule="auto"/>
        <w:ind w:firstLine="284"/>
        <w:jc w:val="both"/>
        <w:rPr>
          <w:rFonts w:eastAsia="Times New Roman"/>
          <w:b/>
          <w:sz w:val="28"/>
          <w:szCs w:val="28"/>
          <w:lang w:eastAsia="ru-RU"/>
        </w:rPr>
      </w:pPr>
      <w:r w:rsidRPr="00220AC2">
        <w:rPr>
          <w:rFonts w:eastAsia="Times New Roman"/>
          <w:sz w:val="28"/>
          <w:szCs w:val="28"/>
          <w:lang w:eastAsia="ru-RU"/>
        </w:rPr>
        <w:t xml:space="preserve"> </w:t>
      </w:r>
      <w:r w:rsidRPr="00220AC2">
        <w:rPr>
          <w:rFonts w:eastAsia="Times New Roman"/>
          <w:b/>
          <w:sz w:val="28"/>
          <w:szCs w:val="28"/>
          <w:lang w:eastAsia="ru-RU"/>
        </w:rPr>
        <w:t xml:space="preserve">знать: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свойства и область применения строительных материалов и изделий;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конструктивные системы и решения частей зданий;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строительные конструкции зданий; </w:t>
      </w:r>
    </w:p>
    <w:p w:rsidR="007D02A9"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современные конструктивные решения подземной и надземной части зданий;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принцип назначения глубины заложения фундамента;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конструктивные решения фундаментов;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конструктивные решения энергосберегающих ограждающих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узлы сопряжений конструкций зданий;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методы усиления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lastRenderedPageBreak/>
        <w:t xml:space="preserve">− нормативно-техническую документацию на проектирование, строительство и реконструкцию зданий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особенности выполнения строительных чертежей;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графические обозначения материалов и элементов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требования нормативно-технической документации на оформление строительных чертежей;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понятия о проектировании зданий и сооружений;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правила привязки основных конструктивных элементов зданий к координационным осям;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порядок выполнения чертежей планов, фасадов, разрезов, схем;</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профессиональные системы автоматизированного проектирования работ для выполнения архитектурно-строительных чертежей;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задачи и стадийность инженерно-геологических изысканий для обоснования проектирования градостроительства;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способы выноса осей зданий в натуру от существующих зданий и опорных</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геодезических пунктов;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ориентацию зданий на местности;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условные обозначения на генеральных планах;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градостроительный регламент;</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технико-экономические показатели генеральных планов;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нормативно-техническую документацию на проектирование строительных конструкций из различных материалов и оснований;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методику подсчета нагрузок;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правила построения расчетных схем;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методику определения внутренних усилий от расчетных нагрузок;</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работу конструкций под нагрузкой;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прочностные и деформационные характеристики строительных материалов;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основы расчета строительных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виды соединений для конструкций из различных материалов;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lastRenderedPageBreak/>
        <w:t xml:space="preserve">− строительную классификацию грунтов;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физические и механические свойства грунтов;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классификацию свай, работу свай в грунте;</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правила конструирования строительных конструкций;</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профессиональные системы автоматизированного проектирования работ для проектирования строительных конструкций;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методы организации строительного производства (последовательный, параллельный, поточный);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технико-экономические характеристики строительных машин и механизмов;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методику вариантного проектирования;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сетевое и календарное планирование;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основные понятия проекта организации строительства; </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принципы и методику разработки проекта производства работ;</w:t>
      </w:r>
    </w:p>
    <w:p w:rsidR="00220AC2" w:rsidRPr="00220AC2" w:rsidRDefault="00220AC2" w:rsidP="00220AC2">
      <w:pPr>
        <w:spacing w:line="360" w:lineRule="auto"/>
        <w:ind w:firstLine="284"/>
        <w:jc w:val="both"/>
        <w:rPr>
          <w:rFonts w:eastAsia="Times New Roman"/>
          <w:sz w:val="28"/>
          <w:szCs w:val="28"/>
          <w:lang w:eastAsia="ru-RU"/>
        </w:rPr>
      </w:pPr>
      <w:r w:rsidRPr="00220AC2">
        <w:rPr>
          <w:rFonts w:eastAsia="Times New Roman"/>
          <w:sz w:val="28"/>
          <w:szCs w:val="28"/>
          <w:lang w:eastAsia="ru-RU"/>
        </w:rPr>
        <w:t xml:space="preserve"> − профессиональные информационные системы для выполнения проекта производства работ.</w:t>
      </w:r>
    </w:p>
    <w:p w:rsidR="00220AC2" w:rsidRPr="00570FBC" w:rsidRDefault="00220AC2" w:rsidP="00570FBC">
      <w:pPr>
        <w:spacing w:line="360" w:lineRule="auto"/>
        <w:ind w:firstLine="284"/>
        <w:jc w:val="both"/>
        <w:rPr>
          <w:rFonts w:eastAsia="Times New Roman"/>
          <w:sz w:val="28"/>
          <w:szCs w:val="28"/>
          <w:lang w:eastAsia="ru-RU"/>
        </w:rPr>
      </w:pPr>
    </w:p>
    <w:p w:rsidR="004352CA" w:rsidRPr="00570FBC" w:rsidRDefault="004352CA" w:rsidP="00570FBC">
      <w:pPr>
        <w:spacing w:line="360" w:lineRule="auto"/>
        <w:ind w:firstLine="284"/>
        <w:jc w:val="both"/>
        <w:rPr>
          <w:rFonts w:eastAsia="Times New Roman"/>
          <w:sz w:val="28"/>
          <w:szCs w:val="28"/>
          <w:lang w:eastAsia="ru-RU"/>
        </w:rPr>
      </w:pPr>
    </w:p>
    <w:p w:rsidR="004352CA" w:rsidRPr="00570FBC" w:rsidRDefault="004352CA" w:rsidP="00570FBC">
      <w:pPr>
        <w:spacing w:line="360" w:lineRule="auto"/>
        <w:ind w:left="-180" w:firstLine="284"/>
        <w:jc w:val="both"/>
        <w:rPr>
          <w:rFonts w:eastAsia="Times New Roman"/>
          <w:sz w:val="28"/>
          <w:szCs w:val="28"/>
          <w:lang w:eastAsia="ru-RU"/>
        </w:rPr>
      </w:pPr>
      <w:r w:rsidRPr="00570FBC">
        <w:rPr>
          <w:rFonts w:eastAsia="Times New Roman"/>
          <w:b/>
          <w:bCs/>
          <w:sz w:val="28"/>
          <w:szCs w:val="28"/>
          <w:lang w:eastAsia="ru-RU"/>
        </w:rPr>
        <w:t>1.3. Рекомендуемое количество часов</w:t>
      </w:r>
      <w:r w:rsidRPr="00570FBC">
        <w:rPr>
          <w:rFonts w:eastAsia="Times New Roman"/>
          <w:bCs/>
          <w:sz w:val="28"/>
          <w:szCs w:val="28"/>
          <w:lang w:eastAsia="ru-RU"/>
        </w:rPr>
        <w:t xml:space="preserve"> на производственную практику:</w:t>
      </w:r>
      <w:r w:rsidR="007B2166" w:rsidRPr="00570FBC">
        <w:rPr>
          <w:sz w:val="28"/>
          <w:szCs w:val="28"/>
        </w:rPr>
        <w:t xml:space="preserve"> 108 часов – 3 недели</w:t>
      </w:r>
    </w:p>
    <w:p w:rsidR="004352CA" w:rsidRDefault="004352CA" w:rsidP="004352CA">
      <w:pPr>
        <w:jc w:val="both"/>
        <w:rPr>
          <w:rFonts w:eastAsia="Times New Roman"/>
          <w:szCs w:val="24"/>
          <w:lang w:eastAsia="ru-RU"/>
        </w:rPr>
      </w:pPr>
    </w:p>
    <w:p w:rsidR="004352CA" w:rsidRPr="00570FBC" w:rsidRDefault="004352CA" w:rsidP="00570FBC">
      <w:pPr>
        <w:jc w:val="center"/>
        <w:rPr>
          <w:rFonts w:eastAsia="Times New Roman"/>
          <w:b/>
          <w:sz w:val="28"/>
          <w:szCs w:val="28"/>
          <w:lang w:eastAsia="ru-RU"/>
        </w:rPr>
      </w:pPr>
      <w:r w:rsidRPr="00570FBC">
        <w:rPr>
          <w:rFonts w:eastAsia="Times New Roman"/>
          <w:b/>
          <w:bCs/>
          <w:sz w:val="28"/>
          <w:szCs w:val="28"/>
          <w:lang w:eastAsia="ru-RU"/>
        </w:rPr>
        <w:t>2. ТЕМАТИЧЕСКИЙ ПЛАН И СОДЕРЖАНИЕ ПРОИЗВОДСТВЕННОЙ ПРАКТИКИ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5528"/>
        <w:gridCol w:w="1276"/>
      </w:tblGrid>
      <w:tr w:rsidR="004352CA" w:rsidRPr="001E2C80">
        <w:tc>
          <w:tcPr>
            <w:tcW w:w="2802" w:type="dxa"/>
            <w:tcBorders>
              <w:top w:val="single" w:sz="4" w:space="0" w:color="auto"/>
              <w:left w:val="single" w:sz="4" w:space="0" w:color="auto"/>
              <w:bottom w:val="single" w:sz="4" w:space="0" w:color="auto"/>
              <w:right w:val="single" w:sz="4" w:space="0" w:color="auto"/>
            </w:tcBorders>
            <w:vAlign w:val="center"/>
          </w:tcPr>
          <w:p w:rsidR="004352CA" w:rsidRPr="001E2C80" w:rsidRDefault="004352CA" w:rsidP="003D1607">
            <w:pPr>
              <w:jc w:val="center"/>
              <w:rPr>
                <w:rFonts w:eastAsia="Times New Roman"/>
                <w:b/>
                <w:szCs w:val="24"/>
                <w:lang w:eastAsia="ru-RU"/>
              </w:rPr>
            </w:pPr>
            <w:r w:rsidRPr="001E2C80">
              <w:rPr>
                <w:rFonts w:eastAsia="Times New Roman"/>
                <w:b/>
                <w:szCs w:val="24"/>
                <w:lang w:eastAsia="ru-RU"/>
              </w:rPr>
              <w:t>Наименование профессионального модуля, тем</w:t>
            </w:r>
          </w:p>
        </w:tc>
        <w:tc>
          <w:tcPr>
            <w:tcW w:w="5528" w:type="dxa"/>
            <w:tcBorders>
              <w:top w:val="single" w:sz="4" w:space="0" w:color="auto"/>
              <w:left w:val="single" w:sz="4" w:space="0" w:color="auto"/>
              <w:bottom w:val="single" w:sz="4" w:space="0" w:color="auto"/>
              <w:right w:val="single" w:sz="4" w:space="0" w:color="auto"/>
            </w:tcBorders>
            <w:vAlign w:val="center"/>
          </w:tcPr>
          <w:p w:rsidR="004352CA" w:rsidRPr="001E2C80" w:rsidRDefault="004352CA" w:rsidP="003D1607">
            <w:pPr>
              <w:jc w:val="center"/>
              <w:rPr>
                <w:rFonts w:eastAsia="Times New Roman"/>
                <w:b/>
                <w:szCs w:val="24"/>
                <w:lang w:eastAsia="ru-RU"/>
              </w:rPr>
            </w:pPr>
            <w:r w:rsidRPr="001E2C80">
              <w:rPr>
                <w:rFonts w:eastAsia="Times New Roman"/>
                <w:b/>
                <w:szCs w:val="24"/>
                <w:lang w:eastAsia="ru-RU"/>
              </w:rPr>
              <w:t>Содержание учебного материала (дидактические единицы)</w:t>
            </w:r>
          </w:p>
        </w:tc>
        <w:tc>
          <w:tcPr>
            <w:tcW w:w="1276" w:type="dxa"/>
            <w:tcBorders>
              <w:top w:val="single" w:sz="4" w:space="0" w:color="auto"/>
              <w:left w:val="single" w:sz="4" w:space="0" w:color="auto"/>
              <w:bottom w:val="single" w:sz="4" w:space="0" w:color="auto"/>
              <w:right w:val="single" w:sz="4" w:space="0" w:color="auto"/>
            </w:tcBorders>
            <w:vAlign w:val="center"/>
          </w:tcPr>
          <w:p w:rsidR="004352CA" w:rsidRPr="001E2C80" w:rsidRDefault="004352CA" w:rsidP="003D1607">
            <w:pPr>
              <w:jc w:val="center"/>
              <w:rPr>
                <w:rFonts w:eastAsia="Times New Roman"/>
                <w:b/>
                <w:szCs w:val="24"/>
                <w:lang w:eastAsia="ru-RU"/>
              </w:rPr>
            </w:pPr>
            <w:r w:rsidRPr="001E2C80">
              <w:rPr>
                <w:rFonts w:eastAsia="Times New Roman"/>
                <w:b/>
                <w:szCs w:val="24"/>
                <w:lang w:eastAsia="ru-RU"/>
              </w:rPr>
              <w:t>Объем часов</w:t>
            </w:r>
          </w:p>
        </w:tc>
      </w:tr>
      <w:tr w:rsidR="004352CA" w:rsidRPr="001E2C80">
        <w:tc>
          <w:tcPr>
            <w:tcW w:w="2802" w:type="dxa"/>
            <w:tcBorders>
              <w:top w:val="single" w:sz="4" w:space="0" w:color="auto"/>
              <w:left w:val="single" w:sz="4" w:space="0" w:color="auto"/>
              <w:bottom w:val="single" w:sz="4" w:space="0" w:color="auto"/>
              <w:right w:val="single" w:sz="4" w:space="0" w:color="auto"/>
            </w:tcBorders>
            <w:vAlign w:val="center"/>
          </w:tcPr>
          <w:p w:rsidR="004352CA" w:rsidRPr="006D6258" w:rsidRDefault="004352CA" w:rsidP="003D1607">
            <w:pPr>
              <w:jc w:val="both"/>
              <w:rPr>
                <w:rFonts w:eastAsia="Times New Roman"/>
                <w:szCs w:val="24"/>
                <w:lang w:eastAsia="ru-RU"/>
              </w:rPr>
            </w:pPr>
            <w:r w:rsidRPr="006D6258">
              <w:rPr>
                <w:rFonts w:eastAsia="Times New Roman"/>
                <w:szCs w:val="24"/>
                <w:lang w:eastAsia="ru-RU"/>
              </w:rPr>
              <w:t xml:space="preserve">ПМ.01  </w:t>
            </w:r>
          </w:p>
        </w:tc>
        <w:tc>
          <w:tcPr>
            <w:tcW w:w="5528" w:type="dxa"/>
            <w:tcBorders>
              <w:top w:val="single" w:sz="4" w:space="0" w:color="auto"/>
              <w:left w:val="single" w:sz="4" w:space="0" w:color="auto"/>
              <w:bottom w:val="single" w:sz="4" w:space="0" w:color="auto"/>
              <w:right w:val="single" w:sz="4" w:space="0" w:color="auto"/>
            </w:tcBorders>
            <w:vAlign w:val="center"/>
          </w:tcPr>
          <w:p w:rsidR="004352CA" w:rsidRPr="006D6258" w:rsidRDefault="004352CA" w:rsidP="003D1607">
            <w:pPr>
              <w:jc w:val="center"/>
              <w:rPr>
                <w:rFonts w:eastAsia="Times New Roman"/>
                <w:szCs w:val="24"/>
                <w:lang w:eastAsia="ru-RU"/>
              </w:rPr>
            </w:pPr>
            <w:r w:rsidRPr="006D6258">
              <w:rPr>
                <w:rFonts w:eastAsia="Times New Roman"/>
                <w:szCs w:val="24"/>
                <w:lang w:eastAsia="ru-RU"/>
              </w:rPr>
              <w:t> </w:t>
            </w:r>
          </w:p>
        </w:tc>
        <w:tc>
          <w:tcPr>
            <w:tcW w:w="1276" w:type="dxa"/>
            <w:tcBorders>
              <w:top w:val="single" w:sz="4" w:space="0" w:color="auto"/>
              <w:left w:val="single" w:sz="4" w:space="0" w:color="auto"/>
              <w:bottom w:val="single" w:sz="4" w:space="0" w:color="auto"/>
              <w:right w:val="single" w:sz="4" w:space="0" w:color="auto"/>
            </w:tcBorders>
          </w:tcPr>
          <w:p w:rsidR="004352CA" w:rsidRPr="006D6258" w:rsidRDefault="004352CA" w:rsidP="003D1607">
            <w:pPr>
              <w:jc w:val="center"/>
              <w:rPr>
                <w:rFonts w:eastAsia="Times New Roman"/>
                <w:szCs w:val="24"/>
                <w:lang w:eastAsia="ru-RU"/>
              </w:rPr>
            </w:pPr>
            <w:r w:rsidRPr="006D6258">
              <w:rPr>
                <w:rFonts w:eastAsia="Times New Roman"/>
                <w:szCs w:val="24"/>
                <w:lang w:eastAsia="ru-RU"/>
              </w:rPr>
              <w:t> </w:t>
            </w:r>
          </w:p>
        </w:tc>
      </w:tr>
      <w:tr w:rsidR="00E67004" w:rsidRPr="001E2C80">
        <w:tc>
          <w:tcPr>
            <w:tcW w:w="2802" w:type="dxa"/>
            <w:tcBorders>
              <w:top w:val="single" w:sz="4" w:space="0" w:color="auto"/>
              <w:left w:val="single" w:sz="4" w:space="0" w:color="auto"/>
              <w:bottom w:val="single" w:sz="4" w:space="0" w:color="auto"/>
              <w:right w:val="single" w:sz="4" w:space="0" w:color="auto"/>
            </w:tcBorders>
          </w:tcPr>
          <w:p w:rsidR="00E67004" w:rsidRPr="002C20CB" w:rsidRDefault="00E67004" w:rsidP="00E67004">
            <w:pPr>
              <w:pStyle w:val="a8"/>
              <w:spacing w:after="0" w:line="240" w:lineRule="auto"/>
              <w:ind w:left="-43"/>
              <w:rPr>
                <w:rFonts w:ascii="Times New Roman" w:hAnsi="Times New Roman"/>
              </w:rPr>
            </w:pPr>
            <w:r>
              <w:rPr>
                <w:rFonts w:ascii="Times New Roman" w:hAnsi="Times New Roman"/>
              </w:rPr>
              <w:t>Тема 01.01</w:t>
            </w:r>
            <w:r w:rsidRPr="002C20CB">
              <w:rPr>
                <w:rFonts w:ascii="Times New Roman" w:hAnsi="Times New Roman"/>
              </w:rPr>
              <w:t>Подготовительный этап</w:t>
            </w:r>
            <w:r>
              <w:rPr>
                <w:rFonts w:ascii="Times New Roman" w:hAnsi="Times New Roman"/>
              </w:rPr>
              <w:t xml:space="preserve"> прохождения производственной практики</w:t>
            </w:r>
            <w:r w:rsidRPr="002C20CB">
              <w:rPr>
                <w:rFonts w:ascii="Times New Roman" w:hAnsi="Times New Roman"/>
              </w:rPr>
              <w:t>.</w:t>
            </w:r>
          </w:p>
        </w:tc>
        <w:tc>
          <w:tcPr>
            <w:tcW w:w="5528" w:type="dxa"/>
            <w:tcBorders>
              <w:top w:val="single" w:sz="4" w:space="0" w:color="auto"/>
              <w:left w:val="single" w:sz="4" w:space="0" w:color="auto"/>
              <w:bottom w:val="single" w:sz="4" w:space="0" w:color="auto"/>
              <w:right w:val="single" w:sz="4" w:space="0" w:color="auto"/>
            </w:tcBorders>
          </w:tcPr>
          <w:p w:rsidR="00E67004" w:rsidRPr="002C20CB" w:rsidRDefault="00E67004" w:rsidP="003D1607">
            <w:pPr>
              <w:rPr>
                <w:b/>
                <w:szCs w:val="24"/>
              </w:rPr>
            </w:pPr>
            <w:r w:rsidRPr="002C20CB">
              <w:rPr>
                <w:b/>
                <w:szCs w:val="24"/>
              </w:rPr>
              <w:t xml:space="preserve">     </w:t>
            </w:r>
            <w:r w:rsidRPr="002C20CB">
              <w:rPr>
                <w:szCs w:val="24"/>
              </w:rPr>
              <w:t xml:space="preserve">Инструктаж </w:t>
            </w:r>
            <w:proofErr w:type="gramStart"/>
            <w:r w:rsidRPr="002C20CB">
              <w:rPr>
                <w:szCs w:val="24"/>
              </w:rPr>
              <w:t>по</w:t>
            </w:r>
            <w:proofErr w:type="gramEnd"/>
            <w:r w:rsidRPr="002C20CB">
              <w:rPr>
                <w:szCs w:val="24"/>
              </w:rPr>
              <w:t xml:space="preserve"> </w:t>
            </w:r>
            <w:proofErr w:type="gramStart"/>
            <w:r w:rsidRPr="002C20CB">
              <w:rPr>
                <w:szCs w:val="24"/>
              </w:rPr>
              <w:t>ОТ</w:t>
            </w:r>
            <w:proofErr w:type="gramEnd"/>
            <w:r w:rsidRPr="002C20CB">
              <w:rPr>
                <w:szCs w:val="24"/>
              </w:rPr>
              <w:t xml:space="preserve"> и ТБ, противопожарной безопасности.</w:t>
            </w:r>
          </w:p>
          <w:p w:rsidR="00E67004" w:rsidRPr="002C20CB" w:rsidRDefault="00E67004" w:rsidP="003D1607">
            <w:pPr>
              <w:suppressAutoHyphens/>
              <w:snapToGrid w:val="0"/>
              <w:ind w:left="210"/>
              <w:rPr>
                <w:bCs/>
                <w:szCs w:val="24"/>
              </w:rPr>
            </w:pPr>
            <w:r w:rsidRPr="002C20CB">
              <w:rPr>
                <w:bCs/>
                <w:szCs w:val="24"/>
              </w:rPr>
              <w:t xml:space="preserve"> Знакомство со структурой проектной организации.</w:t>
            </w:r>
          </w:p>
          <w:p w:rsidR="00E67004" w:rsidRPr="002C20CB" w:rsidRDefault="00E67004" w:rsidP="003D1607">
            <w:pPr>
              <w:suppressAutoHyphens/>
              <w:snapToGrid w:val="0"/>
              <w:ind w:left="210"/>
              <w:rPr>
                <w:bCs/>
                <w:szCs w:val="24"/>
              </w:rPr>
            </w:pPr>
            <w:r w:rsidRPr="002C20CB">
              <w:rPr>
                <w:bCs/>
                <w:szCs w:val="24"/>
              </w:rPr>
              <w:t xml:space="preserve"> Знакомство с подразделениями проектной организации.</w:t>
            </w:r>
          </w:p>
          <w:p w:rsidR="00E67004" w:rsidRPr="002C20CB" w:rsidRDefault="00E67004" w:rsidP="003D1607">
            <w:pPr>
              <w:suppressAutoHyphens/>
              <w:snapToGrid w:val="0"/>
              <w:ind w:left="210"/>
              <w:rPr>
                <w:bCs/>
              </w:rPr>
            </w:pPr>
            <w:r w:rsidRPr="002C20CB">
              <w:rPr>
                <w:bCs/>
                <w:szCs w:val="24"/>
              </w:rPr>
              <w:t xml:space="preserve"> Знакомство со стадиями проектирования</w:t>
            </w:r>
          </w:p>
        </w:tc>
        <w:tc>
          <w:tcPr>
            <w:tcW w:w="1276" w:type="dxa"/>
            <w:tcBorders>
              <w:top w:val="single" w:sz="4" w:space="0" w:color="auto"/>
              <w:left w:val="single" w:sz="4" w:space="0" w:color="auto"/>
              <w:bottom w:val="single" w:sz="4" w:space="0" w:color="auto"/>
              <w:right w:val="single" w:sz="4" w:space="0" w:color="auto"/>
            </w:tcBorders>
          </w:tcPr>
          <w:p w:rsidR="00E67004" w:rsidRPr="002C20CB" w:rsidRDefault="00E67004" w:rsidP="003D1607">
            <w:pPr>
              <w:jc w:val="center"/>
              <w:rPr>
                <w:szCs w:val="24"/>
              </w:rPr>
            </w:pPr>
            <w:r w:rsidRPr="002C20CB">
              <w:rPr>
                <w:szCs w:val="24"/>
              </w:rPr>
              <w:t>30</w:t>
            </w:r>
          </w:p>
        </w:tc>
      </w:tr>
      <w:tr w:rsidR="00E67004" w:rsidRPr="001E2C80">
        <w:tc>
          <w:tcPr>
            <w:tcW w:w="2802" w:type="dxa"/>
            <w:tcBorders>
              <w:top w:val="single" w:sz="4" w:space="0" w:color="auto"/>
              <w:left w:val="single" w:sz="4" w:space="0" w:color="auto"/>
              <w:bottom w:val="single" w:sz="4" w:space="0" w:color="auto"/>
              <w:right w:val="single" w:sz="4" w:space="0" w:color="auto"/>
            </w:tcBorders>
          </w:tcPr>
          <w:p w:rsidR="00E67004" w:rsidRPr="002C20CB" w:rsidRDefault="00E67004" w:rsidP="00E67004">
            <w:pPr>
              <w:pStyle w:val="a8"/>
              <w:spacing w:after="0" w:line="240" w:lineRule="auto"/>
              <w:ind w:left="-43"/>
              <w:rPr>
                <w:rFonts w:ascii="Times New Roman" w:hAnsi="Times New Roman"/>
              </w:rPr>
            </w:pPr>
            <w:r>
              <w:rPr>
                <w:rFonts w:ascii="Times New Roman" w:hAnsi="Times New Roman"/>
              </w:rPr>
              <w:t>Тема 01.02</w:t>
            </w:r>
            <w:r w:rsidRPr="002C20CB">
              <w:rPr>
                <w:rFonts w:ascii="Times New Roman" w:hAnsi="Times New Roman"/>
              </w:rPr>
              <w:t>Произво</w:t>
            </w:r>
            <w:r>
              <w:rPr>
                <w:rFonts w:ascii="Times New Roman" w:hAnsi="Times New Roman"/>
              </w:rPr>
              <w:t xml:space="preserve">дственный этап прохождения </w:t>
            </w:r>
            <w:r>
              <w:rPr>
                <w:rFonts w:ascii="Times New Roman" w:hAnsi="Times New Roman"/>
              </w:rPr>
              <w:lastRenderedPageBreak/>
              <w:t>производственной практики</w:t>
            </w:r>
            <w:r w:rsidRPr="002C20CB">
              <w:rPr>
                <w:rFonts w:ascii="Times New Roman" w:hAnsi="Times New Roman"/>
              </w:rPr>
              <w:t>.</w:t>
            </w:r>
          </w:p>
        </w:tc>
        <w:tc>
          <w:tcPr>
            <w:tcW w:w="5528" w:type="dxa"/>
            <w:tcBorders>
              <w:top w:val="single" w:sz="4" w:space="0" w:color="auto"/>
              <w:left w:val="single" w:sz="4" w:space="0" w:color="auto"/>
              <w:bottom w:val="single" w:sz="4" w:space="0" w:color="auto"/>
              <w:right w:val="single" w:sz="4" w:space="0" w:color="auto"/>
            </w:tcBorders>
          </w:tcPr>
          <w:p w:rsidR="00E67004" w:rsidRPr="002C20CB" w:rsidRDefault="00E67004" w:rsidP="003D1607">
            <w:pPr>
              <w:suppressAutoHyphens/>
              <w:snapToGrid w:val="0"/>
              <w:ind w:left="210"/>
              <w:rPr>
                <w:bCs/>
                <w:szCs w:val="24"/>
              </w:rPr>
            </w:pPr>
            <w:r w:rsidRPr="002C20CB">
              <w:rPr>
                <w:bCs/>
                <w:szCs w:val="24"/>
              </w:rPr>
              <w:lastRenderedPageBreak/>
              <w:t xml:space="preserve"> Применение основных требований, предъявляемых к зданиям и их  конструктивным элементам.</w:t>
            </w:r>
          </w:p>
          <w:p w:rsidR="00E67004" w:rsidRPr="002C20CB" w:rsidRDefault="00E67004" w:rsidP="003D1607">
            <w:pPr>
              <w:suppressAutoHyphens/>
              <w:snapToGrid w:val="0"/>
              <w:ind w:left="210"/>
              <w:rPr>
                <w:bCs/>
                <w:szCs w:val="24"/>
              </w:rPr>
            </w:pPr>
            <w:r w:rsidRPr="002C20CB">
              <w:rPr>
                <w:bCs/>
                <w:szCs w:val="24"/>
              </w:rPr>
              <w:lastRenderedPageBreak/>
              <w:t xml:space="preserve"> Изучение и использование нормативной и справочной литературы по архитектурному  проектированию.</w:t>
            </w:r>
          </w:p>
          <w:p w:rsidR="00E67004" w:rsidRPr="002C20CB" w:rsidRDefault="00E67004" w:rsidP="003D1607">
            <w:pPr>
              <w:suppressAutoHyphens/>
              <w:snapToGrid w:val="0"/>
              <w:ind w:left="210"/>
              <w:rPr>
                <w:bCs/>
                <w:szCs w:val="24"/>
              </w:rPr>
            </w:pPr>
            <w:r w:rsidRPr="002C20CB">
              <w:rPr>
                <w:bCs/>
                <w:szCs w:val="24"/>
              </w:rPr>
              <w:t xml:space="preserve"> Освоение общих принципов проектирования несущих и ограждающих конструкций</w:t>
            </w:r>
          </w:p>
          <w:p w:rsidR="00E67004" w:rsidRPr="002C20CB" w:rsidRDefault="00E67004" w:rsidP="003D1607">
            <w:pPr>
              <w:suppressAutoHyphens/>
              <w:snapToGrid w:val="0"/>
              <w:ind w:left="210" w:right="-108"/>
              <w:rPr>
                <w:bCs/>
                <w:szCs w:val="24"/>
              </w:rPr>
            </w:pPr>
            <w:r w:rsidRPr="002C20CB">
              <w:rPr>
                <w:bCs/>
                <w:szCs w:val="24"/>
              </w:rPr>
              <w:t xml:space="preserve">    Освоение общих принципов проектирования  гражданских жилых, общественных, производственных и сельскохозяйственных зданий.</w:t>
            </w:r>
          </w:p>
          <w:p w:rsidR="00E67004" w:rsidRPr="002C20CB" w:rsidRDefault="00E67004" w:rsidP="003D1607">
            <w:pPr>
              <w:suppressAutoHyphens/>
              <w:snapToGrid w:val="0"/>
              <w:ind w:left="210"/>
              <w:rPr>
                <w:b/>
                <w:szCs w:val="24"/>
              </w:rPr>
            </w:pPr>
            <w:r w:rsidRPr="002C20CB">
              <w:rPr>
                <w:bCs/>
                <w:szCs w:val="24"/>
              </w:rPr>
              <w:t xml:space="preserve"> Выполнение архитектурно-строительных чертежей.</w:t>
            </w:r>
          </w:p>
        </w:tc>
        <w:tc>
          <w:tcPr>
            <w:tcW w:w="1276" w:type="dxa"/>
            <w:tcBorders>
              <w:top w:val="single" w:sz="4" w:space="0" w:color="auto"/>
              <w:left w:val="single" w:sz="4" w:space="0" w:color="auto"/>
              <w:bottom w:val="single" w:sz="4" w:space="0" w:color="auto"/>
              <w:right w:val="single" w:sz="4" w:space="0" w:color="auto"/>
            </w:tcBorders>
          </w:tcPr>
          <w:p w:rsidR="00E67004" w:rsidRPr="002C20CB" w:rsidRDefault="00E67004" w:rsidP="003D1607">
            <w:pPr>
              <w:jc w:val="center"/>
              <w:rPr>
                <w:szCs w:val="24"/>
              </w:rPr>
            </w:pPr>
            <w:r w:rsidRPr="002C20CB">
              <w:rPr>
                <w:szCs w:val="24"/>
              </w:rPr>
              <w:lastRenderedPageBreak/>
              <w:t>66</w:t>
            </w:r>
          </w:p>
        </w:tc>
      </w:tr>
      <w:tr w:rsidR="001E2E90" w:rsidRPr="001E2C80">
        <w:tc>
          <w:tcPr>
            <w:tcW w:w="2802" w:type="dxa"/>
            <w:tcBorders>
              <w:top w:val="single" w:sz="4" w:space="0" w:color="auto"/>
              <w:left w:val="single" w:sz="4" w:space="0" w:color="auto"/>
              <w:bottom w:val="single" w:sz="4" w:space="0" w:color="auto"/>
              <w:right w:val="single" w:sz="4" w:space="0" w:color="auto"/>
            </w:tcBorders>
          </w:tcPr>
          <w:p w:rsidR="001E2E90" w:rsidRDefault="001E2E90" w:rsidP="001E2E90">
            <w:pPr>
              <w:pStyle w:val="a8"/>
              <w:spacing w:after="0" w:line="240" w:lineRule="auto"/>
              <w:ind w:left="0"/>
              <w:rPr>
                <w:rFonts w:ascii="Times New Roman" w:hAnsi="Times New Roman"/>
              </w:rPr>
            </w:pPr>
            <w:r>
              <w:rPr>
                <w:rFonts w:ascii="Times New Roman" w:hAnsi="Times New Roman"/>
              </w:rPr>
              <w:lastRenderedPageBreak/>
              <w:t>Тема</w:t>
            </w:r>
          </w:p>
          <w:p w:rsidR="001E2E90" w:rsidRPr="002C20CB" w:rsidRDefault="001E2E90" w:rsidP="001E2E90">
            <w:pPr>
              <w:pStyle w:val="a8"/>
              <w:spacing w:after="0" w:line="240" w:lineRule="auto"/>
              <w:ind w:left="0"/>
              <w:rPr>
                <w:rFonts w:ascii="Times New Roman" w:hAnsi="Times New Roman"/>
              </w:rPr>
            </w:pPr>
            <w:r>
              <w:rPr>
                <w:rFonts w:ascii="Times New Roman" w:hAnsi="Times New Roman"/>
              </w:rPr>
              <w:t xml:space="preserve"> 01.03</w:t>
            </w:r>
            <w:r w:rsidRPr="002C20CB">
              <w:rPr>
                <w:rFonts w:ascii="Times New Roman" w:hAnsi="Times New Roman"/>
              </w:rPr>
              <w:t>Обработка и анализ полученной информации.</w:t>
            </w:r>
          </w:p>
        </w:tc>
        <w:tc>
          <w:tcPr>
            <w:tcW w:w="5528" w:type="dxa"/>
            <w:tcBorders>
              <w:top w:val="single" w:sz="4" w:space="0" w:color="auto"/>
              <w:left w:val="single" w:sz="4" w:space="0" w:color="auto"/>
              <w:bottom w:val="single" w:sz="4" w:space="0" w:color="auto"/>
              <w:right w:val="single" w:sz="4" w:space="0" w:color="auto"/>
            </w:tcBorders>
          </w:tcPr>
          <w:p w:rsidR="001E2E90" w:rsidRPr="002C20CB" w:rsidRDefault="001E2E90" w:rsidP="003D1607">
            <w:pPr>
              <w:suppressAutoHyphens/>
              <w:snapToGrid w:val="0"/>
              <w:ind w:left="210"/>
              <w:rPr>
                <w:bCs/>
                <w:szCs w:val="24"/>
              </w:rPr>
            </w:pPr>
            <w:r w:rsidRPr="002C20CB">
              <w:rPr>
                <w:szCs w:val="24"/>
              </w:rPr>
              <w:t>Выполнение индивидуального задания.</w:t>
            </w:r>
          </w:p>
          <w:p w:rsidR="001E2E90" w:rsidRPr="002C20CB" w:rsidRDefault="001E2E90" w:rsidP="003D1607">
            <w:pPr>
              <w:rPr>
                <w:szCs w:val="24"/>
              </w:rPr>
            </w:pPr>
            <w:r w:rsidRPr="002C20CB">
              <w:rPr>
                <w:szCs w:val="24"/>
              </w:rPr>
              <w:t xml:space="preserve">    Оформление дневника и отчёта </w:t>
            </w:r>
            <w:proofErr w:type="gramStart"/>
            <w:r w:rsidRPr="002C20CB">
              <w:rPr>
                <w:szCs w:val="24"/>
              </w:rPr>
              <w:t>по</w:t>
            </w:r>
            <w:proofErr w:type="gramEnd"/>
            <w:r w:rsidRPr="002C20CB">
              <w:rPr>
                <w:szCs w:val="24"/>
              </w:rPr>
              <w:t xml:space="preserve"> </w:t>
            </w:r>
          </w:p>
          <w:p w:rsidR="001E2E90" w:rsidRPr="002C20CB" w:rsidRDefault="001E2E90" w:rsidP="003D1607">
            <w:pPr>
              <w:rPr>
                <w:szCs w:val="24"/>
              </w:rPr>
            </w:pPr>
            <w:r w:rsidRPr="002C20CB">
              <w:rPr>
                <w:szCs w:val="24"/>
              </w:rPr>
              <w:t xml:space="preserve">    практике.</w:t>
            </w:r>
          </w:p>
        </w:tc>
        <w:tc>
          <w:tcPr>
            <w:tcW w:w="1276" w:type="dxa"/>
            <w:tcBorders>
              <w:top w:val="single" w:sz="4" w:space="0" w:color="auto"/>
              <w:left w:val="single" w:sz="4" w:space="0" w:color="auto"/>
              <w:bottom w:val="single" w:sz="4" w:space="0" w:color="auto"/>
              <w:right w:val="single" w:sz="4" w:space="0" w:color="auto"/>
            </w:tcBorders>
          </w:tcPr>
          <w:p w:rsidR="001E2E90" w:rsidRPr="002C20CB" w:rsidRDefault="001E2E90" w:rsidP="003D1607">
            <w:pPr>
              <w:jc w:val="center"/>
              <w:rPr>
                <w:szCs w:val="24"/>
              </w:rPr>
            </w:pPr>
            <w:r w:rsidRPr="002C20CB">
              <w:rPr>
                <w:szCs w:val="24"/>
              </w:rPr>
              <w:t>12</w:t>
            </w:r>
          </w:p>
        </w:tc>
      </w:tr>
      <w:tr w:rsidR="001E2E90" w:rsidRPr="001E2C80">
        <w:tc>
          <w:tcPr>
            <w:tcW w:w="2802" w:type="dxa"/>
            <w:tcBorders>
              <w:top w:val="single" w:sz="4" w:space="0" w:color="auto"/>
              <w:left w:val="single" w:sz="4" w:space="0" w:color="auto"/>
              <w:bottom w:val="single" w:sz="4" w:space="0" w:color="auto"/>
              <w:right w:val="single" w:sz="4" w:space="0" w:color="auto"/>
            </w:tcBorders>
            <w:vAlign w:val="center"/>
          </w:tcPr>
          <w:p w:rsidR="001E2E90" w:rsidRPr="006D6258" w:rsidRDefault="001E2E90" w:rsidP="003D1607">
            <w:pPr>
              <w:jc w:val="both"/>
              <w:rPr>
                <w:rFonts w:eastAsia="Times New Roman"/>
                <w:szCs w:val="24"/>
                <w:lang w:eastAsia="ru-RU"/>
              </w:rPr>
            </w:pPr>
            <w:r w:rsidRPr="006D6258">
              <w:rPr>
                <w:rFonts w:eastAsia="Times New Roman"/>
                <w:szCs w:val="24"/>
                <w:lang w:eastAsia="ru-RU"/>
              </w:rPr>
              <w:t> </w:t>
            </w:r>
          </w:p>
        </w:tc>
        <w:tc>
          <w:tcPr>
            <w:tcW w:w="5528" w:type="dxa"/>
            <w:tcBorders>
              <w:top w:val="single" w:sz="4" w:space="0" w:color="auto"/>
              <w:left w:val="single" w:sz="4" w:space="0" w:color="auto"/>
              <w:bottom w:val="single" w:sz="4" w:space="0" w:color="auto"/>
              <w:right w:val="single" w:sz="4" w:space="0" w:color="auto"/>
            </w:tcBorders>
            <w:vAlign w:val="center"/>
          </w:tcPr>
          <w:p w:rsidR="001E2E90" w:rsidRPr="001E2E90" w:rsidRDefault="001E2E90" w:rsidP="003D1607">
            <w:pPr>
              <w:jc w:val="right"/>
              <w:rPr>
                <w:rFonts w:eastAsia="Times New Roman"/>
                <w:b/>
                <w:szCs w:val="24"/>
                <w:lang w:eastAsia="ru-RU"/>
              </w:rPr>
            </w:pPr>
            <w:r w:rsidRPr="001E2E90">
              <w:rPr>
                <w:rFonts w:eastAsia="Times New Roman"/>
                <w:b/>
                <w:szCs w:val="24"/>
                <w:lang w:eastAsia="ru-RU"/>
              </w:rPr>
              <w:t>Всего часов</w:t>
            </w:r>
          </w:p>
        </w:tc>
        <w:tc>
          <w:tcPr>
            <w:tcW w:w="1276" w:type="dxa"/>
            <w:tcBorders>
              <w:top w:val="single" w:sz="4" w:space="0" w:color="auto"/>
              <w:left w:val="single" w:sz="4" w:space="0" w:color="auto"/>
              <w:bottom w:val="single" w:sz="4" w:space="0" w:color="auto"/>
              <w:right w:val="single" w:sz="4" w:space="0" w:color="auto"/>
            </w:tcBorders>
          </w:tcPr>
          <w:p w:rsidR="001E2E90" w:rsidRPr="001E2E90" w:rsidRDefault="001E2E90" w:rsidP="003D1607">
            <w:pPr>
              <w:jc w:val="right"/>
              <w:rPr>
                <w:rFonts w:eastAsia="Times New Roman"/>
                <w:b/>
                <w:szCs w:val="24"/>
                <w:lang w:eastAsia="ru-RU"/>
              </w:rPr>
            </w:pPr>
            <w:r w:rsidRPr="001E2E90">
              <w:rPr>
                <w:rFonts w:eastAsia="Times New Roman"/>
                <w:b/>
                <w:szCs w:val="24"/>
                <w:lang w:eastAsia="ru-RU"/>
              </w:rPr>
              <w:t>108 </w:t>
            </w:r>
          </w:p>
        </w:tc>
      </w:tr>
    </w:tbl>
    <w:p w:rsidR="00943B46" w:rsidRDefault="00943B46" w:rsidP="004352CA">
      <w:pPr>
        <w:rPr>
          <w:szCs w:val="28"/>
        </w:rPr>
      </w:pPr>
    </w:p>
    <w:p w:rsidR="00B13F92" w:rsidRDefault="00B13F92" w:rsidP="004352CA">
      <w:pPr>
        <w:rPr>
          <w:szCs w:val="28"/>
        </w:rPr>
      </w:pPr>
    </w:p>
    <w:p w:rsidR="00B13F92" w:rsidRDefault="00B13F92" w:rsidP="004352CA">
      <w:pPr>
        <w:rPr>
          <w:szCs w:val="28"/>
        </w:rPr>
      </w:pPr>
    </w:p>
    <w:p w:rsidR="00B13F92" w:rsidRDefault="00B13F92" w:rsidP="004352CA">
      <w:pPr>
        <w:rPr>
          <w:szCs w:val="28"/>
        </w:rPr>
      </w:pPr>
    </w:p>
    <w:p w:rsidR="00B13F92" w:rsidRDefault="00B13F92" w:rsidP="004352CA">
      <w:pPr>
        <w:rPr>
          <w:szCs w:val="28"/>
        </w:rPr>
      </w:pPr>
    </w:p>
    <w:p w:rsidR="00B13F92" w:rsidRPr="004E611E" w:rsidRDefault="00B13F92" w:rsidP="004352CA">
      <w:pPr>
        <w:rPr>
          <w:rFonts w:eastAsia="Times New Roman"/>
          <w:b/>
          <w:sz w:val="28"/>
          <w:szCs w:val="28"/>
          <w:lang w:eastAsia="ru-RU"/>
        </w:rPr>
      </w:pPr>
      <w:r w:rsidRPr="004E611E">
        <w:rPr>
          <w:rFonts w:eastAsia="Times New Roman"/>
          <w:b/>
          <w:sz w:val="28"/>
          <w:szCs w:val="28"/>
          <w:lang w:eastAsia="ru-RU"/>
        </w:rPr>
        <w:t>3. УСЛОВИЯ РЕАЛИЗАЦИИ ПРОГРАММЫ ПРОИЗВОДСТВЕННОЙ ПРАКТИКИ</w:t>
      </w:r>
    </w:p>
    <w:p w:rsidR="001C1FCB" w:rsidRDefault="001C1FCB" w:rsidP="004352CA">
      <w:pPr>
        <w:rPr>
          <w:rFonts w:eastAsia="Times New Roman"/>
          <w:b/>
          <w:szCs w:val="24"/>
          <w:lang w:eastAsia="ru-RU"/>
        </w:rPr>
      </w:pPr>
    </w:p>
    <w:p w:rsidR="00601BC3" w:rsidRPr="00570FBC" w:rsidRDefault="001C1FCB" w:rsidP="00570FBC">
      <w:pPr>
        <w:spacing w:line="360" w:lineRule="auto"/>
        <w:rPr>
          <w:b/>
          <w:sz w:val="28"/>
          <w:szCs w:val="28"/>
        </w:rPr>
      </w:pPr>
      <w:r w:rsidRPr="00570FBC">
        <w:rPr>
          <w:b/>
          <w:sz w:val="28"/>
          <w:szCs w:val="28"/>
        </w:rPr>
        <w:t>3.1 Общие требования к организации производственной практики:</w:t>
      </w:r>
    </w:p>
    <w:p w:rsidR="001C1FCB" w:rsidRPr="00570FBC" w:rsidRDefault="001C1FCB" w:rsidP="00570FBC">
      <w:pPr>
        <w:spacing w:line="360" w:lineRule="auto"/>
        <w:rPr>
          <w:b/>
          <w:sz w:val="28"/>
          <w:szCs w:val="28"/>
        </w:rPr>
      </w:pPr>
    </w:p>
    <w:p w:rsidR="001C1FCB" w:rsidRPr="00570FBC" w:rsidRDefault="001C1FCB" w:rsidP="00570FBC">
      <w:pPr>
        <w:spacing w:line="360" w:lineRule="auto"/>
        <w:rPr>
          <w:sz w:val="28"/>
          <w:szCs w:val="28"/>
        </w:rPr>
      </w:pPr>
      <w:r w:rsidRPr="00570FBC">
        <w:rPr>
          <w:sz w:val="28"/>
          <w:szCs w:val="28"/>
        </w:rPr>
        <w:t>Производственная практика проводится в организациях с любой формой собственности по договорам и отношениям. Итогом производственной практики (по профилю специальности) является отчёт по производственной практике, за который выставляется оценка (дифференцированный зачёт), которая выставляется руководителем практики от учебного заведения на основании наблюдений за самостоятельной работой студента, правильного составления и оформления отчёта, выполнения индивидуального задания, характеристики и  оценки руководителя практики от организации в аттестационном листе.</w:t>
      </w:r>
    </w:p>
    <w:p w:rsidR="001C1FCB" w:rsidRPr="00570FBC" w:rsidRDefault="001C1FCB" w:rsidP="00570FBC">
      <w:pPr>
        <w:spacing w:line="360" w:lineRule="auto"/>
        <w:rPr>
          <w:sz w:val="28"/>
          <w:szCs w:val="28"/>
        </w:rPr>
      </w:pPr>
      <w:r w:rsidRPr="00570FBC">
        <w:rPr>
          <w:sz w:val="28"/>
          <w:szCs w:val="28"/>
        </w:rPr>
        <w:t xml:space="preserve">    При  прохождении производственной практики студенты ведут дневник, в котором кратко ежедневно записывают перечень проделанной работы за день (ежедневная работа должна соответствовать рабочей программе практики).</w:t>
      </w:r>
    </w:p>
    <w:p w:rsidR="001C1FCB" w:rsidRPr="00570FBC" w:rsidRDefault="001C1FCB" w:rsidP="00570FBC">
      <w:pPr>
        <w:spacing w:line="360" w:lineRule="auto"/>
        <w:rPr>
          <w:sz w:val="28"/>
          <w:szCs w:val="28"/>
        </w:rPr>
      </w:pPr>
    </w:p>
    <w:p w:rsidR="001C1FCB" w:rsidRPr="00570FBC" w:rsidRDefault="001C1FCB" w:rsidP="00570FBC">
      <w:pPr>
        <w:spacing w:line="360" w:lineRule="auto"/>
        <w:rPr>
          <w:sz w:val="28"/>
          <w:szCs w:val="28"/>
        </w:rPr>
      </w:pPr>
      <w:r w:rsidRPr="00570FBC">
        <w:rPr>
          <w:sz w:val="28"/>
          <w:szCs w:val="28"/>
        </w:rPr>
        <w:lastRenderedPageBreak/>
        <w:t>Обязательным условием допуска к производственной практике (по профилю специальности) в рамках профессионального модуля ПМ.01 является освоение учебной практики в рамках данного профессионального модуля.</w:t>
      </w:r>
    </w:p>
    <w:p w:rsidR="001C1FCB" w:rsidRPr="00570FBC" w:rsidRDefault="001C1FCB" w:rsidP="00570FBC">
      <w:pPr>
        <w:spacing w:line="360" w:lineRule="auto"/>
        <w:rPr>
          <w:sz w:val="28"/>
          <w:szCs w:val="28"/>
        </w:rPr>
      </w:pPr>
    </w:p>
    <w:p w:rsidR="001C1FCB" w:rsidRPr="00570FBC" w:rsidRDefault="001C1FCB" w:rsidP="00570FBC">
      <w:pPr>
        <w:spacing w:line="360" w:lineRule="auto"/>
        <w:rPr>
          <w:sz w:val="28"/>
          <w:szCs w:val="28"/>
        </w:rPr>
      </w:pPr>
      <w:r w:rsidRPr="00570FBC">
        <w:rPr>
          <w:sz w:val="28"/>
          <w:szCs w:val="28"/>
        </w:rPr>
        <w:t xml:space="preserve">     Перед отправкой на практику студент должен получить от заместителя директора по производственной работе  колледжа:</w:t>
      </w:r>
    </w:p>
    <w:p w:rsidR="001C1FCB" w:rsidRPr="00570FBC" w:rsidRDefault="001C1FCB" w:rsidP="00570FBC">
      <w:pPr>
        <w:numPr>
          <w:ilvl w:val="0"/>
          <w:numId w:val="17"/>
        </w:numPr>
        <w:tabs>
          <w:tab w:val="num" w:pos="0"/>
        </w:tabs>
        <w:spacing w:line="360" w:lineRule="auto"/>
        <w:rPr>
          <w:sz w:val="28"/>
          <w:szCs w:val="28"/>
        </w:rPr>
      </w:pPr>
      <w:r w:rsidRPr="00570FBC">
        <w:rPr>
          <w:sz w:val="28"/>
          <w:szCs w:val="28"/>
        </w:rPr>
        <w:t>вводный инструктаж;</w:t>
      </w:r>
    </w:p>
    <w:p w:rsidR="001C1FCB" w:rsidRPr="00570FBC" w:rsidRDefault="001C1FCB" w:rsidP="00570FBC">
      <w:pPr>
        <w:numPr>
          <w:ilvl w:val="0"/>
          <w:numId w:val="17"/>
        </w:numPr>
        <w:tabs>
          <w:tab w:val="num" w:pos="0"/>
        </w:tabs>
        <w:spacing w:line="360" w:lineRule="auto"/>
        <w:rPr>
          <w:sz w:val="28"/>
          <w:szCs w:val="28"/>
        </w:rPr>
      </w:pPr>
      <w:r w:rsidRPr="00570FBC">
        <w:rPr>
          <w:sz w:val="28"/>
          <w:szCs w:val="28"/>
        </w:rPr>
        <w:t>договор на практику между колледжем и организацией;</w:t>
      </w:r>
    </w:p>
    <w:p w:rsidR="001C1FCB" w:rsidRPr="00570FBC" w:rsidRDefault="001C1FCB" w:rsidP="00570FBC">
      <w:pPr>
        <w:numPr>
          <w:ilvl w:val="0"/>
          <w:numId w:val="17"/>
        </w:numPr>
        <w:tabs>
          <w:tab w:val="num" w:pos="0"/>
        </w:tabs>
        <w:spacing w:line="360" w:lineRule="auto"/>
        <w:rPr>
          <w:sz w:val="28"/>
          <w:szCs w:val="28"/>
        </w:rPr>
      </w:pPr>
      <w:r w:rsidRPr="00570FBC">
        <w:rPr>
          <w:sz w:val="28"/>
          <w:szCs w:val="28"/>
        </w:rPr>
        <w:t>рабочую программу производственной  практики.</w:t>
      </w:r>
    </w:p>
    <w:p w:rsidR="001C1FCB" w:rsidRPr="00570FBC" w:rsidRDefault="001C1FCB" w:rsidP="00570FBC">
      <w:pPr>
        <w:spacing w:line="360" w:lineRule="auto"/>
        <w:rPr>
          <w:sz w:val="28"/>
          <w:szCs w:val="28"/>
        </w:rPr>
      </w:pPr>
      <w:r w:rsidRPr="00570FBC">
        <w:rPr>
          <w:sz w:val="28"/>
          <w:szCs w:val="28"/>
        </w:rPr>
        <w:t xml:space="preserve">   Кроме того, студент должен вернуть в колледж перед практикой один  экземпляр договора. Также студент должен получить  индивидуальное задание от руководителя практики от колледжа и  выполнить его за время прохождения практики на производстве.</w:t>
      </w:r>
    </w:p>
    <w:p w:rsidR="001C1FCB" w:rsidRDefault="001C1FCB" w:rsidP="00570FBC">
      <w:pPr>
        <w:spacing w:line="360" w:lineRule="auto"/>
        <w:rPr>
          <w:sz w:val="28"/>
          <w:szCs w:val="28"/>
        </w:rPr>
      </w:pPr>
      <w:r w:rsidRPr="00570FBC">
        <w:rPr>
          <w:sz w:val="28"/>
          <w:szCs w:val="28"/>
        </w:rPr>
        <w:t xml:space="preserve">     При устройстве студента на практику в организацию необходимо  пройти медицинскую комиссию</w:t>
      </w:r>
      <w:proofErr w:type="gramStart"/>
      <w:r w:rsidRPr="00570FBC">
        <w:rPr>
          <w:sz w:val="28"/>
          <w:szCs w:val="28"/>
        </w:rPr>
        <w:t xml:space="preserve"> </w:t>
      </w:r>
      <w:r w:rsidR="004E611E">
        <w:rPr>
          <w:sz w:val="28"/>
          <w:szCs w:val="28"/>
        </w:rPr>
        <w:t>.</w:t>
      </w:r>
      <w:proofErr w:type="gramEnd"/>
      <w:r w:rsidR="004E611E">
        <w:rPr>
          <w:sz w:val="28"/>
          <w:szCs w:val="28"/>
        </w:rPr>
        <w:t xml:space="preserve"> </w:t>
      </w:r>
    </w:p>
    <w:p w:rsidR="001C1FCB" w:rsidRPr="00570FBC" w:rsidRDefault="001C1FCB" w:rsidP="00570FBC">
      <w:pPr>
        <w:spacing w:line="360" w:lineRule="auto"/>
        <w:rPr>
          <w:sz w:val="28"/>
          <w:szCs w:val="28"/>
        </w:rPr>
      </w:pPr>
      <w:r w:rsidRPr="00570FBC">
        <w:rPr>
          <w:sz w:val="28"/>
          <w:szCs w:val="28"/>
        </w:rPr>
        <w:t xml:space="preserve">     В период прохождения практики студент знакомится с работой всех отделов  организации, изучает необходимую техническую   документацию, ведет ежедневный дневник по практике, соблюдает трудовую дисциплину, участвует  в общественной жизни предприятия.</w:t>
      </w:r>
    </w:p>
    <w:p w:rsidR="001C1FCB" w:rsidRPr="00570FBC" w:rsidRDefault="001C1FCB" w:rsidP="00570FBC">
      <w:pPr>
        <w:spacing w:line="360" w:lineRule="auto"/>
        <w:rPr>
          <w:sz w:val="28"/>
          <w:szCs w:val="28"/>
        </w:rPr>
      </w:pPr>
      <w:r w:rsidRPr="00570FBC">
        <w:rPr>
          <w:sz w:val="28"/>
          <w:szCs w:val="28"/>
        </w:rPr>
        <w:t xml:space="preserve">     По окончании практики необходимые документы   представляются руководителю практики от колледжа в пятидневный срок со дня  выхода на занятия.</w:t>
      </w:r>
    </w:p>
    <w:p w:rsidR="001C1FCB" w:rsidRPr="00570FBC" w:rsidRDefault="001C1FCB" w:rsidP="00570FBC">
      <w:pPr>
        <w:spacing w:line="360" w:lineRule="auto"/>
        <w:rPr>
          <w:sz w:val="28"/>
          <w:szCs w:val="28"/>
        </w:rPr>
      </w:pPr>
      <w:r w:rsidRPr="00570FBC">
        <w:rPr>
          <w:sz w:val="28"/>
          <w:szCs w:val="28"/>
        </w:rPr>
        <w:t xml:space="preserve">     Результат практики учитывается при назначении студенту  стипендии.</w:t>
      </w:r>
    </w:p>
    <w:p w:rsidR="00E354B4" w:rsidRPr="00570FBC" w:rsidRDefault="004E611E" w:rsidP="00570FBC">
      <w:pPr>
        <w:spacing w:line="360" w:lineRule="auto"/>
        <w:rPr>
          <w:sz w:val="28"/>
          <w:szCs w:val="28"/>
        </w:rPr>
      </w:pPr>
      <w:r>
        <w:rPr>
          <w:b/>
          <w:bCs/>
          <w:color w:val="000000"/>
          <w:sz w:val="28"/>
          <w:szCs w:val="28"/>
        </w:rPr>
        <w:t>3.1.1</w:t>
      </w:r>
      <w:r w:rsidR="00E354B4" w:rsidRPr="00570FBC">
        <w:rPr>
          <w:b/>
          <w:bCs/>
          <w:color w:val="000000"/>
          <w:sz w:val="28"/>
          <w:szCs w:val="28"/>
        </w:rPr>
        <w:t>Формы проведения производственной практики</w:t>
      </w:r>
      <w:r w:rsidR="00E354B4" w:rsidRPr="00570FBC">
        <w:rPr>
          <w:sz w:val="28"/>
          <w:szCs w:val="28"/>
        </w:rPr>
        <w:br/>
        <w:t xml:space="preserve">     Практика проводится в форме фактического присутствия студента в одном из отделов предприятия в режиме полного рабочего дня, выполняя виды работ </w:t>
      </w:r>
      <w:proofErr w:type="gramStart"/>
      <w:r w:rsidR="00E354B4" w:rsidRPr="00570FBC">
        <w:rPr>
          <w:sz w:val="28"/>
          <w:szCs w:val="28"/>
        </w:rPr>
        <w:t>согласно</w:t>
      </w:r>
      <w:proofErr w:type="gramEnd"/>
      <w:r w:rsidR="00E354B4" w:rsidRPr="00570FBC">
        <w:rPr>
          <w:sz w:val="28"/>
          <w:szCs w:val="28"/>
        </w:rPr>
        <w:t xml:space="preserve"> рабочей программы производственной практики</w:t>
      </w:r>
    </w:p>
    <w:p w:rsidR="00E354B4" w:rsidRPr="00570FBC" w:rsidRDefault="00E354B4" w:rsidP="00570FBC">
      <w:pPr>
        <w:spacing w:line="360" w:lineRule="auto"/>
        <w:jc w:val="both"/>
        <w:rPr>
          <w:color w:val="000000"/>
          <w:sz w:val="28"/>
          <w:szCs w:val="28"/>
          <w:shd w:val="clear" w:color="auto" w:fill="FFFFFF"/>
        </w:rPr>
      </w:pPr>
    </w:p>
    <w:p w:rsidR="00E354B4" w:rsidRPr="00570FBC" w:rsidRDefault="004E611E" w:rsidP="00570FBC">
      <w:pPr>
        <w:spacing w:line="360" w:lineRule="auto"/>
        <w:jc w:val="both"/>
        <w:rPr>
          <w:color w:val="000000"/>
          <w:sz w:val="28"/>
          <w:szCs w:val="28"/>
          <w:shd w:val="clear" w:color="auto" w:fill="FFFFFF"/>
        </w:rPr>
      </w:pPr>
      <w:r>
        <w:rPr>
          <w:b/>
          <w:color w:val="000000"/>
          <w:sz w:val="28"/>
          <w:szCs w:val="28"/>
          <w:shd w:val="clear" w:color="auto" w:fill="FFFFFF"/>
        </w:rPr>
        <w:t>3.1.2</w:t>
      </w:r>
      <w:r w:rsidR="00E354B4" w:rsidRPr="00570FBC">
        <w:rPr>
          <w:b/>
          <w:color w:val="000000"/>
          <w:sz w:val="28"/>
          <w:szCs w:val="28"/>
          <w:shd w:val="clear" w:color="auto" w:fill="FFFFFF"/>
        </w:rPr>
        <w:t xml:space="preserve"> Технологии, используемые на производственной практике</w:t>
      </w:r>
      <w:r w:rsidR="00E354B4" w:rsidRPr="00570FBC">
        <w:rPr>
          <w:color w:val="000000"/>
          <w:sz w:val="28"/>
          <w:szCs w:val="28"/>
          <w:shd w:val="clear" w:color="auto" w:fill="FFFFFF"/>
        </w:rPr>
        <w:t xml:space="preserve">: </w:t>
      </w:r>
    </w:p>
    <w:p w:rsidR="00E354B4" w:rsidRDefault="00E354B4" w:rsidP="00570FBC">
      <w:pPr>
        <w:spacing w:line="360" w:lineRule="auto"/>
        <w:jc w:val="both"/>
        <w:rPr>
          <w:color w:val="000000"/>
          <w:sz w:val="28"/>
          <w:szCs w:val="28"/>
          <w:shd w:val="clear" w:color="auto" w:fill="FFFFFF"/>
        </w:rPr>
      </w:pPr>
      <w:r w:rsidRPr="00570FBC">
        <w:rPr>
          <w:color w:val="000000"/>
          <w:sz w:val="28"/>
          <w:szCs w:val="28"/>
          <w:shd w:val="clear" w:color="auto" w:fill="FFFFFF"/>
        </w:rPr>
        <w:lastRenderedPageBreak/>
        <w:t>В процессе прохождения практики обучающиеся используют современные компьютерные системы, Интернет-ресурсы, библиотечные ресурсы учебного заведения и программное обеспечение предприятия.</w:t>
      </w:r>
    </w:p>
    <w:p w:rsidR="007D02A9" w:rsidRPr="00570FBC" w:rsidRDefault="007D02A9" w:rsidP="00570FBC">
      <w:pPr>
        <w:spacing w:line="360" w:lineRule="auto"/>
        <w:jc w:val="both"/>
        <w:rPr>
          <w:b/>
          <w:sz w:val="28"/>
          <w:szCs w:val="28"/>
        </w:rPr>
      </w:pPr>
    </w:p>
    <w:p w:rsidR="006B4ACC" w:rsidRPr="00570FBC" w:rsidRDefault="004E611E" w:rsidP="00570FBC">
      <w:pPr>
        <w:pStyle w:val="a8"/>
        <w:widowControl w:val="0"/>
        <w:autoSpaceDE w:val="0"/>
        <w:autoSpaceDN w:val="0"/>
        <w:adjustRightInd w:val="0"/>
        <w:spacing w:after="0" w:line="360" w:lineRule="auto"/>
        <w:ind w:left="0"/>
        <w:jc w:val="both"/>
        <w:rPr>
          <w:rFonts w:ascii="Times New Roman" w:hAnsi="Times New Roman"/>
          <w:sz w:val="28"/>
          <w:szCs w:val="28"/>
        </w:rPr>
      </w:pPr>
      <w:r>
        <w:rPr>
          <w:rFonts w:ascii="Times New Roman" w:hAnsi="Times New Roman"/>
          <w:b/>
          <w:sz w:val="28"/>
          <w:szCs w:val="28"/>
        </w:rPr>
        <w:t>3.1.3</w:t>
      </w:r>
      <w:r w:rsidR="006B4ACC" w:rsidRPr="00570FBC">
        <w:rPr>
          <w:rFonts w:ascii="Times New Roman" w:hAnsi="Times New Roman"/>
          <w:b/>
          <w:sz w:val="28"/>
          <w:szCs w:val="28"/>
        </w:rPr>
        <w:t>Материально-техническое обеспечение производственной практики</w:t>
      </w:r>
      <w:r w:rsidR="006B4ACC" w:rsidRPr="00570FBC">
        <w:rPr>
          <w:rFonts w:ascii="Times New Roman" w:hAnsi="Times New Roman"/>
          <w:sz w:val="28"/>
          <w:szCs w:val="28"/>
        </w:rPr>
        <w:t>:</w:t>
      </w:r>
    </w:p>
    <w:p w:rsidR="006B4ACC" w:rsidRDefault="006B4ACC" w:rsidP="00570FBC">
      <w:pPr>
        <w:widowControl w:val="0"/>
        <w:tabs>
          <w:tab w:val="num" w:pos="0"/>
        </w:tabs>
        <w:autoSpaceDE w:val="0"/>
        <w:autoSpaceDN w:val="0"/>
        <w:adjustRightInd w:val="0"/>
        <w:spacing w:line="360" w:lineRule="auto"/>
        <w:jc w:val="both"/>
        <w:rPr>
          <w:sz w:val="28"/>
          <w:szCs w:val="28"/>
        </w:rPr>
      </w:pPr>
      <w:r w:rsidRPr="00570FBC">
        <w:rPr>
          <w:sz w:val="28"/>
          <w:szCs w:val="28"/>
        </w:rPr>
        <w:t xml:space="preserve">Производственная практика по данному модулю проходит на базе базовых проектно-строительных, строительных организаций, архитектурно-планировочных бюро. </w:t>
      </w:r>
    </w:p>
    <w:p w:rsidR="007D02A9" w:rsidRPr="00570FBC" w:rsidRDefault="007D02A9" w:rsidP="00570FBC">
      <w:pPr>
        <w:widowControl w:val="0"/>
        <w:tabs>
          <w:tab w:val="num" w:pos="0"/>
        </w:tabs>
        <w:autoSpaceDE w:val="0"/>
        <w:autoSpaceDN w:val="0"/>
        <w:adjustRightInd w:val="0"/>
        <w:spacing w:line="360" w:lineRule="auto"/>
        <w:jc w:val="both"/>
        <w:rPr>
          <w:sz w:val="28"/>
          <w:szCs w:val="28"/>
        </w:rPr>
      </w:pPr>
    </w:p>
    <w:p w:rsidR="00E354B4" w:rsidRPr="00570FBC" w:rsidRDefault="004E611E" w:rsidP="004E611E">
      <w:pPr>
        <w:spacing w:line="360" w:lineRule="auto"/>
        <w:ind w:left="-360" w:firstLine="180"/>
        <w:jc w:val="center"/>
        <w:rPr>
          <w:sz w:val="28"/>
          <w:szCs w:val="28"/>
        </w:rPr>
      </w:pPr>
      <w:r>
        <w:rPr>
          <w:b/>
          <w:sz w:val="28"/>
          <w:szCs w:val="28"/>
        </w:rPr>
        <w:t>3.1.4</w:t>
      </w:r>
      <w:r w:rsidR="00E354B4" w:rsidRPr="00570FBC">
        <w:rPr>
          <w:b/>
          <w:sz w:val="28"/>
          <w:szCs w:val="28"/>
        </w:rPr>
        <w:t xml:space="preserve">Учебно-методическое и информационное обеспечение производственной </w:t>
      </w:r>
      <w:r>
        <w:rPr>
          <w:b/>
          <w:sz w:val="28"/>
          <w:szCs w:val="28"/>
        </w:rPr>
        <w:t xml:space="preserve">         </w:t>
      </w:r>
      <w:r w:rsidR="00E354B4" w:rsidRPr="00570FBC">
        <w:rPr>
          <w:b/>
          <w:sz w:val="28"/>
          <w:szCs w:val="28"/>
        </w:rPr>
        <w:t>практики</w:t>
      </w:r>
      <w:r w:rsidR="00E354B4" w:rsidRPr="00570FBC">
        <w:rPr>
          <w:sz w:val="28"/>
          <w:szCs w:val="28"/>
        </w:rPr>
        <w:t>:</w:t>
      </w:r>
    </w:p>
    <w:p w:rsidR="00E354B4" w:rsidRPr="00570FBC" w:rsidRDefault="00E354B4" w:rsidP="00570FBC">
      <w:pPr>
        <w:tabs>
          <w:tab w:val="left" w:pos="7217"/>
        </w:tabs>
        <w:spacing w:line="360" w:lineRule="auto"/>
        <w:ind w:left="426" w:hanging="426"/>
        <w:contextualSpacing/>
        <w:jc w:val="center"/>
        <w:rPr>
          <w:b/>
          <w:sz w:val="28"/>
          <w:szCs w:val="28"/>
          <w:u w:val="single"/>
        </w:rPr>
      </w:pPr>
      <w:r w:rsidRPr="00570FBC">
        <w:rPr>
          <w:b/>
          <w:sz w:val="28"/>
          <w:szCs w:val="28"/>
          <w:u w:val="single"/>
        </w:rPr>
        <w:t>Основные источники:</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r w:rsidRPr="00570FBC">
        <w:rPr>
          <w:rFonts w:ascii="Times New Roman" w:hAnsi="Times New Roman"/>
          <w:color w:val="000000"/>
          <w:sz w:val="28"/>
          <w:szCs w:val="28"/>
        </w:rPr>
        <w:t xml:space="preserve">Буга П.Г. Гражданские, промышленные и сельскохозяйственные здания. М.: ООО ТИД Альянс, 2005г. 351стр. </w:t>
      </w:r>
      <w:r w:rsidRPr="00570FBC">
        <w:rPr>
          <w:rFonts w:ascii="Times New Roman" w:hAnsi="Times New Roman"/>
          <w:sz w:val="28"/>
          <w:szCs w:val="28"/>
        </w:rPr>
        <w:t>ISBN5-98535-010-Х.</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r w:rsidRPr="00570FBC">
        <w:rPr>
          <w:rFonts w:ascii="Times New Roman" w:hAnsi="Times New Roman"/>
          <w:sz w:val="28"/>
          <w:szCs w:val="28"/>
        </w:rPr>
        <w:t xml:space="preserve">Соколова Т.Ю. </w:t>
      </w:r>
      <w:proofErr w:type="spellStart"/>
      <w:r w:rsidRPr="00570FBC">
        <w:rPr>
          <w:rFonts w:ascii="Times New Roman" w:hAnsi="Times New Roman"/>
          <w:sz w:val="28"/>
          <w:szCs w:val="28"/>
          <w:lang w:val="en-US"/>
        </w:rPr>
        <w:t>AutoCad</w:t>
      </w:r>
      <w:proofErr w:type="spellEnd"/>
      <w:r w:rsidRPr="00570FBC">
        <w:rPr>
          <w:rFonts w:ascii="Times New Roman" w:hAnsi="Times New Roman"/>
          <w:sz w:val="28"/>
          <w:szCs w:val="28"/>
        </w:rPr>
        <w:t xml:space="preserve"> 2009. Учебный </w:t>
      </w:r>
      <w:proofErr w:type="spellStart"/>
      <w:r w:rsidRPr="00570FBC">
        <w:rPr>
          <w:rFonts w:ascii="Times New Roman" w:hAnsi="Times New Roman"/>
          <w:sz w:val="28"/>
          <w:szCs w:val="28"/>
        </w:rPr>
        <w:t>урс</w:t>
      </w:r>
      <w:proofErr w:type="spellEnd"/>
      <w:r w:rsidRPr="00570FBC">
        <w:rPr>
          <w:rFonts w:ascii="Times New Roman" w:hAnsi="Times New Roman"/>
          <w:sz w:val="28"/>
          <w:szCs w:val="28"/>
        </w:rPr>
        <w:t>. СПб</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 xml:space="preserve">Питер, 2008г.   </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r w:rsidRPr="00570FBC">
        <w:rPr>
          <w:rFonts w:ascii="Times New Roman" w:hAnsi="Times New Roman"/>
          <w:color w:val="000000"/>
          <w:sz w:val="28"/>
          <w:szCs w:val="28"/>
        </w:rPr>
        <w:t xml:space="preserve">Буга П.Г. Гражданские, промышленные и сельскохозяйственные здания. М.: ООО ТИД Альянс, 2005г. 351стр. </w:t>
      </w:r>
      <w:r w:rsidRPr="00570FBC">
        <w:rPr>
          <w:rFonts w:ascii="Times New Roman" w:hAnsi="Times New Roman"/>
          <w:sz w:val="28"/>
          <w:szCs w:val="28"/>
        </w:rPr>
        <w:t>ISBN5-98535-010-Х.</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r w:rsidRPr="00570FBC">
        <w:rPr>
          <w:rFonts w:ascii="Times New Roman" w:hAnsi="Times New Roman"/>
          <w:sz w:val="28"/>
          <w:szCs w:val="28"/>
        </w:rPr>
        <w:t>Ф</w:t>
      </w:r>
      <w:r w:rsidRPr="00570FBC">
        <w:rPr>
          <w:rFonts w:ascii="Times New Roman" w:hAnsi="Times New Roman"/>
          <w:color w:val="0F243E"/>
          <w:sz w:val="28"/>
          <w:szCs w:val="28"/>
        </w:rPr>
        <w:t>ельдман  В.Д. Основы инженерной геодезии. Учебник. Москва «Высшая школа»  2001г.</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r w:rsidRPr="00570FBC">
        <w:rPr>
          <w:rFonts w:ascii="Times New Roman" w:hAnsi="Times New Roman"/>
          <w:sz w:val="28"/>
          <w:szCs w:val="28"/>
        </w:rPr>
        <w:t xml:space="preserve">Соколова Т.Ю. </w:t>
      </w:r>
      <w:proofErr w:type="spellStart"/>
      <w:r w:rsidRPr="00570FBC">
        <w:rPr>
          <w:rFonts w:ascii="Times New Roman" w:hAnsi="Times New Roman"/>
          <w:sz w:val="28"/>
          <w:szCs w:val="28"/>
          <w:lang w:val="en-US"/>
        </w:rPr>
        <w:t>AutoCad</w:t>
      </w:r>
      <w:proofErr w:type="spellEnd"/>
      <w:r w:rsidRPr="00570FBC">
        <w:rPr>
          <w:rFonts w:ascii="Times New Roman" w:hAnsi="Times New Roman"/>
          <w:sz w:val="28"/>
          <w:szCs w:val="28"/>
        </w:rPr>
        <w:t xml:space="preserve"> 2009. Учебный  курс. СПб</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Питер, 2008. Л-1.</w:t>
      </w:r>
    </w:p>
    <w:p w:rsidR="00E354B4" w:rsidRPr="00570FBC" w:rsidRDefault="00E354B4" w:rsidP="00570FBC">
      <w:pPr>
        <w:pStyle w:val="a8"/>
        <w:numPr>
          <w:ilvl w:val="0"/>
          <w:numId w:val="19"/>
        </w:numPr>
        <w:tabs>
          <w:tab w:val="left" w:pos="0"/>
        </w:tabs>
        <w:spacing w:line="360" w:lineRule="auto"/>
        <w:jc w:val="both"/>
        <w:rPr>
          <w:rFonts w:ascii="Times New Roman" w:hAnsi="Times New Roman"/>
          <w:sz w:val="28"/>
          <w:szCs w:val="28"/>
        </w:rPr>
      </w:pPr>
      <w:proofErr w:type="spellStart"/>
      <w:r w:rsidRPr="00570FBC">
        <w:rPr>
          <w:rFonts w:ascii="Times New Roman" w:hAnsi="Times New Roman"/>
          <w:sz w:val="28"/>
          <w:szCs w:val="28"/>
        </w:rPr>
        <w:t>Сетков</w:t>
      </w:r>
      <w:proofErr w:type="spellEnd"/>
      <w:r w:rsidRPr="00570FBC">
        <w:rPr>
          <w:rFonts w:ascii="Times New Roman" w:hAnsi="Times New Roman"/>
          <w:sz w:val="28"/>
          <w:szCs w:val="28"/>
        </w:rPr>
        <w:t xml:space="preserve"> В.И., Сербин Е.П. Строительные конструкции (основы расчета) М.:  ИНФРА-М,   2005. ISBN 978-5-16-002406-6.</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hAnsi="Times New Roman"/>
          <w:sz w:val="28"/>
          <w:szCs w:val="28"/>
        </w:rPr>
        <w:t xml:space="preserve">Соколов Г.К. Технология и организация строительства. М.; АСАДЕМА </w:t>
      </w:r>
      <w:smartTag w:uri="urn:schemas-microsoft-com:office:smarttags" w:element="metricconverter">
        <w:smartTagPr>
          <w:attr w:name="ProductID" w:val="2002 г"/>
        </w:smartTagPr>
        <w:r w:rsidRPr="00570FBC">
          <w:rPr>
            <w:rFonts w:ascii="Times New Roman" w:hAnsi="Times New Roman"/>
            <w:sz w:val="28"/>
            <w:szCs w:val="28"/>
          </w:rPr>
          <w:t>2002 г</w:t>
        </w:r>
      </w:smartTag>
      <w:r w:rsidRPr="00570FBC">
        <w:rPr>
          <w:rFonts w:ascii="Times New Roman" w:hAnsi="Times New Roman"/>
          <w:sz w:val="28"/>
          <w:szCs w:val="28"/>
        </w:rPr>
        <w:t xml:space="preserve">                                                                                                                            2..Топчий В.Д. Справочник строителя</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 xml:space="preserve"> Бетонные и железобетонные работы </w:t>
      </w:r>
      <w:proofErr w:type="spellStart"/>
      <w:r w:rsidRPr="00570FBC">
        <w:rPr>
          <w:rFonts w:ascii="Times New Roman" w:hAnsi="Times New Roman"/>
          <w:sz w:val="28"/>
          <w:szCs w:val="28"/>
        </w:rPr>
        <w:t>М.:Стройиздат</w:t>
      </w:r>
      <w:proofErr w:type="spellEnd"/>
      <w:r w:rsidRPr="00570FBC">
        <w:rPr>
          <w:rFonts w:ascii="Times New Roman" w:hAnsi="Times New Roman"/>
          <w:sz w:val="28"/>
          <w:szCs w:val="28"/>
        </w:rPr>
        <w:t xml:space="preserve"> 1987</w:t>
      </w:r>
      <w:r w:rsidRPr="00570FBC">
        <w:rPr>
          <w:rFonts w:ascii="Times New Roman" w:eastAsia="Times New Roman" w:hAnsi="Times New Roman"/>
          <w:sz w:val="28"/>
          <w:szCs w:val="28"/>
          <w:lang w:eastAsia="ru-RU"/>
        </w:rPr>
        <w:t>.</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eastAsia="Times New Roman" w:hAnsi="Times New Roman"/>
          <w:sz w:val="28"/>
          <w:szCs w:val="28"/>
          <w:lang w:eastAsia="ru-RU"/>
        </w:rPr>
        <w:t xml:space="preserve"> </w:t>
      </w:r>
      <w:r w:rsidRPr="00570FBC">
        <w:rPr>
          <w:rFonts w:ascii="Times New Roman" w:hAnsi="Times New Roman"/>
          <w:sz w:val="28"/>
          <w:szCs w:val="28"/>
        </w:rPr>
        <w:t xml:space="preserve">Журнал Технологии строительства. </w:t>
      </w:r>
      <w:proofErr w:type="gramStart"/>
      <w:r w:rsidRPr="00570FBC">
        <w:rPr>
          <w:rFonts w:ascii="Times New Roman" w:hAnsi="Times New Roman"/>
          <w:sz w:val="28"/>
          <w:szCs w:val="28"/>
        </w:rPr>
        <w:t>–М</w:t>
      </w:r>
      <w:proofErr w:type="gramEnd"/>
      <w:r w:rsidRPr="00570FBC">
        <w:rPr>
          <w:rFonts w:ascii="Times New Roman" w:hAnsi="Times New Roman"/>
          <w:sz w:val="28"/>
          <w:szCs w:val="28"/>
        </w:rPr>
        <w:t>.: Издательство ЗАО «АРД - ЦЕНТР».</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hAnsi="Times New Roman"/>
          <w:sz w:val="28"/>
          <w:szCs w:val="28"/>
        </w:rPr>
        <w:t xml:space="preserve"> Журнал Строительные материалы и оборудование. Технологии </w:t>
      </w:r>
      <w:r w:rsidRPr="00570FBC">
        <w:rPr>
          <w:rFonts w:ascii="Times New Roman" w:hAnsi="Times New Roman"/>
          <w:sz w:val="28"/>
          <w:szCs w:val="28"/>
          <w:lang w:val="en-US"/>
        </w:rPr>
        <w:t>XXI</w:t>
      </w:r>
      <w:r w:rsidRPr="00570FBC">
        <w:rPr>
          <w:rFonts w:ascii="Times New Roman" w:hAnsi="Times New Roman"/>
          <w:sz w:val="28"/>
          <w:szCs w:val="28"/>
        </w:rPr>
        <w:t xml:space="preserve"> века. М.: Издательство «Композит </w:t>
      </w:r>
      <w:r w:rsidRPr="00570FBC">
        <w:rPr>
          <w:rFonts w:ascii="Times New Roman" w:hAnsi="Times New Roman"/>
          <w:sz w:val="28"/>
          <w:szCs w:val="28"/>
          <w:lang w:val="en-US"/>
        </w:rPr>
        <w:t>XXI</w:t>
      </w:r>
      <w:r w:rsidRPr="00570FBC">
        <w:rPr>
          <w:rFonts w:ascii="Times New Roman" w:hAnsi="Times New Roman"/>
          <w:sz w:val="28"/>
          <w:szCs w:val="28"/>
        </w:rPr>
        <w:t xml:space="preserve"> век».                                                                                          </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hAnsi="Times New Roman"/>
          <w:sz w:val="28"/>
          <w:szCs w:val="28"/>
        </w:rPr>
        <w:lastRenderedPageBreak/>
        <w:t xml:space="preserve"> Журнал  Проектные и изыскательские работы в строительстве. М.: Издательский дом «Панорама» ЗАО </w:t>
      </w:r>
      <w:proofErr w:type="spellStart"/>
      <w:r w:rsidRPr="00570FBC">
        <w:rPr>
          <w:rFonts w:ascii="Times New Roman" w:hAnsi="Times New Roman"/>
          <w:sz w:val="28"/>
          <w:szCs w:val="28"/>
        </w:rPr>
        <w:t>Стройиздат</w:t>
      </w:r>
      <w:proofErr w:type="spellEnd"/>
      <w:r w:rsidRPr="00570FBC">
        <w:rPr>
          <w:rFonts w:ascii="Times New Roman" w:hAnsi="Times New Roman"/>
          <w:sz w:val="28"/>
          <w:szCs w:val="28"/>
        </w:rPr>
        <w:t>.</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hAnsi="Times New Roman"/>
          <w:bCs/>
          <w:sz w:val="28"/>
          <w:szCs w:val="28"/>
        </w:rPr>
        <w:t xml:space="preserve">Погодина Л.В.  Инженерные сети, инженерная подготовка и оборудование территорий и строительных </w:t>
      </w:r>
      <w:proofErr w:type="spellStart"/>
      <w:r w:rsidRPr="00570FBC">
        <w:rPr>
          <w:rFonts w:ascii="Times New Roman" w:hAnsi="Times New Roman"/>
          <w:bCs/>
          <w:sz w:val="28"/>
          <w:szCs w:val="28"/>
        </w:rPr>
        <w:t>площадок.</w:t>
      </w:r>
      <w:proofErr w:type="gramStart"/>
      <w:r w:rsidRPr="00570FBC">
        <w:rPr>
          <w:rFonts w:ascii="Times New Roman" w:hAnsi="Times New Roman"/>
          <w:bCs/>
          <w:sz w:val="28"/>
          <w:szCs w:val="28"/>
        </w:rPr>
        <w:t>:М</w:t>
      </w:r>
      <w:proofErr w:type="spellEnd"/>
      <w:proofErr w:type="gramEnd"/>
      <w:r w:rsidRPr="00570FBC">
        <w:rPr>
          <w:rFonts w:ascii="Times New Roman" w:hAnsi="Times New Roman"/>
          <w:bCs/>
          <w:sz w:val="28"/>
          <w:szCs w:val="28"/>
        </w:rPr>
        <w:t>.; ИД «Дашков и К</w:t>
      </w:r>
      <w:r w:rsidRPr="00570FBC">
        <w:rPr>
          <w:rFonts w:ascii="Times New Roman" w:hAnsi="Times New Roman"/>
          <w:bCs/>
          <w:sz w:val="28"/>
          <w:szCs w:val="28"/>
          <w:vertAlign w:val="superscript"/>
        </w:rPr>
        <w:t>о</w:t>
      </w:r>
      <w:r w:rsidRPr="00570FBC">
        <w:rPr>
          <w:rFonts w:ascii="Times New Roman" w:hAnsi="Times New Roman"/>
          <w:bCs/>
          <w:sz w:val="28"/>
          <w:szCs w:val="28"/>
        </w:rPr>
        <w:t>», 2011г.</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proofErr w:type="gramStart"/>
      <w:r w:rsidRPr="00570FBC">
        <w:rPr>
          <w:rFonts w:ascii="Times New Roman" w:hAnsi="Times New Roman"/>
          <w:bCs/>
          <w:sz w:val="28"/>
          <w:szCs w:val="28"/>
        </w:rPr>
        <w:t>Николаевская</w:t>
      </w:r>
      <w:proofErr w:type="gramEnd"/>
      <w:r w:rsidRPr="00570FBC">
        <w:rPr>
          <w:rFonts w:ascii="Times New Roman" w:hAnsi="Times New Roman"/>
          <w:bCs/>
          <w:sz w:val="28"/>
          <w:szCs w:val="28"/>
        </w:rPr>
        <w:t xml:space="preserve"> И.А. Инженерные сети и оборудование территорий, зданий и стройплощадок: М.: «Академия»  2008г.</w:t>
      </w:r>
    </w:p>
    <w:p w:rsidR="00E354B4" w:rsidRPr="00570FBC" w:rsidRDefault="00E354B4" w:rsidP="00570FBC">
      <w:pPr>
        <w:pStyle w:val="a8"/>
        <w:numPr>
          <w:ilvl w:val="0"/>
          <w:numId w:val="19"/>
        </w:numPr>
        <w:tabs>
          <w:tab w:val="left" w:pos="0"/>
        </w:tabs>
        <w:spacing w:line="360" w:lineRule="auto"/>
        <w:jc w:val="both"/>
        <w:rPr>
          <w:rFonts w:ascii="Times New Roman" w:eastAsia="Times New Roman" w:hAnsi="Times New Roman"/>
          <w:sz w:val="28"/>
          <w:szCs w:val="28"/>
          <w:lang w:eastAsia="ru-RU"/>
        </w:rPr>
      </w:pPr>
      <w:r w:rsidRPr="00570FBC">
        <w:rPr>
          <w:rFonts w:ascii="Times New Roman" w:hAnsi="Times New Roman"/>
          <w:sz w:val="28"/>
          <w:szCs w:val="28"/>
        </w:rPr>
        <w:t xml:space="preserve">Соколов Г.К. Технология и организация строительства. М.: АСАДЕМА </w:t>
      </w:r>
      <w:smartTag w:uri="urn:schemas-microsoft-com:office:smarttags" w:element="metricconverter">
        <w:smartTagPr>
          <w:attr w:name="ProductID" w:val="2002 г"/>
        </w:smartTagPr>
        <w:r w:rsidRPr="00570FBC">
          <w:rPr>
            <w:rFonts w:ascii="Times New Roman" w:hAnsi="Times New Roman"/>
            <w:sz w:val="28"/>
            <w:szCs w:val="28"/>
          </w:rPr>
          <w:t>2002 г</w:t>
        </w:r>
      </w:smartTag>
      <w:r w:rsidRPr="00570FBC">
        <w:rPr>
          <w:rFonts w:ascii="Times New Roman" w:hAnsi="Times New Roman"/>
          <w:sz w:val="28"/>
          <w:szCs w:val="28"/>
        </w:rPr>
        <w:t xml:space="preserve">                                                                                                                      </w:t>
      </w:r>
    </w:p>
    <w:p w:rsidR="00E354B4" w:rsidRPr="00570FBC" w:rsidRDefault="00E354B4" w:rsidP="00570FBC">
      <w:pPr>
        <w:shd w:val="clear" w:color="auto" w:fill="FFFFFF"/>
        <w:spacing w:line="360" w:lineRule="auto"/>
        <w:ind w:left="426" w:right="-912" w:hanging="426"/>
        <w:contextualSpacing/>
        <w:rPr>
          <w:color w:val="000000"/>
          <w:sz w:val="28"/>
          <w:szCs w:val="28"/>
        </w:rPr>
      </w:pPr>
    </w:p>
    <w:p w:rsidR="00E354B4" w:rsidRPr="00570FBC" w:rsidRDefault="00E354B4" w:rsidP="00570FBC">
      <w:pPr>
        <w:spacing w:line="360" w:lineRule="auto"/>
        <w:ind w:left="426" w:hanging="426"/>
        <w:contextualSpacing/>
        <w:jc w:val="center"/>
        <w:rPr>
          <w:b/>
          <w:sz w:val="28"/>
          <w:szCs w:val="28"/>
          <w:u w:val="single"/>
        </w:rPr>
      </w:pPr>
      <w:r w:rsidRPr="00570FBC">
        <w:rPr>
          <w:b/>
          <w:sz w:val="28"/>
          <w:szCs w:val="28"/>
          <w:u w:val="single"/>
        </w:rPr>
        <w:t>Дополнительные источники:</w:t>
      </w:r>
    </w:p>
    <w:p w:rsidR="00E354B4" w:rsidRPr="00570FBC" w:rsidRDefault="00E354B4" w:rsidP="00570FBC">
      <w:pPr>
        <w:pStyle w:val="a8"/>
        <w:numPr>
          <w:ilvl w:val="0"/>
          <w:numId w:val="20"/>
        </w:numPr>
        <w:tabs>
          <w:tab w:val="left" w:pos="426"/>
        </w:tabs>
        <w:spacing w:line="360" w:lineRule="auto"/>
        <w:jc w:val="both"/>
        <w:rPr>
          <w:rFonts w:ascii="Times New Roman" w:hAnsi="Times New Roman"/>
          <w:sz w:val="28"/>
          <w:szCs w:val="28"/>
        </w:rPr>
      </w:pPr>
      <w:r w:rsidRPr="00570FBC">
        <w:rPr>
          <w:rFonts w:ascii="Times New Roman" w:hAnsi="Times New Roman"/>
          <w:sz w:val="28"/>
          <w:szCs w:val="28"/>
        </w:rPr>
        <w:t xml:space="preserve">Попов К.Н., </w:t>
      </w:r>
      <w:proofErr w:type="spellStart"/>
      <w:r w:rsidRPr="00570FBC">
        <w:rPr>
          <w:rFonts w:ascii="Times New Roman" w:hAnsi="Times New Roman"/>
          <w:sz w:val="28"/>
          <w:szCs w:val="28"/>
        </w:rPr>
        <w:t>Каддо</w:t>
      </w:r>
      <w:proofErr w:type="spellEnd"/>
      <w:r w:rsidRPr="00570FBC">
        <w:rPr>
          <w:rFonts w:ascii="Times New Roman" w:hAnsi="Times New Roman"/>
          <w:sz w:val="28"/>
          <w:szCs w:val="28"/>
        </w:rPr>
        <w:t xml:space="preserve"> М.Б</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Кульков О.В.Оценка качества строительных материалов-М.; Издательство АСВ, 2001.</w:t>
      </w:r>
    </w:p>
    <w:p w:rsidR="00E354B4" w:rsidRPr="00570FBC" w:rsidRDefault="00E354B4" w:rsidP="00570FBC">
      <w:pPr>
        <w:pStyle w:val="a8"/>
        <w:numPr>
          <w:ilvl w:val="0"/>
          <w:numId w:val="20"/>
        </w:numPr>
        <w:tabs>
          <w:tab w:val="left" w:pos="426"/>
        </w:tabs>
        <w:spacing w:line="360" w:lineRule="auto"/>
        <w:jc w:val="both"/>
        <w:rPr>
          <w:rFonts w:ascii="Times New Roman" w:hAnsi="Times New Roman"/>
          <w:sz w:val="28"/>
          <w:szCs w:val="28"/>
        </w:rPr>
      </w:pPr>
      <w:r w:rsidRPr="00570FBC">
        <w:rPr>
          <w:rFonts w:ascii="Times New Roman" w:hAnsi="Times New Roman"/>
          <w:sz w:val="28"/>
          <w:szCs w:val="28"/>
        </w:rPr>
        <w:t xml:space="preserve">Журнал «Строительные материалы </w:t>
      </w:r>
      <w:r w:rsidRPr="00570FBC">
        <w:rPr>
          <w:rFonts w:ascii="Times New Roman" w:hAnsi="Times New Roman"/>
          <w:sz w:val="28"/>
          <w:szCs w:val="28"/>
          <w:lang w:val="en-US"/>
        </w:rPr>
        <w:t>XXI</w:t>
      </w:r>
      <w:r w:rsidRPr="00570FBC">
        <w:rPr>
          <w:rFonts w:ascii="Times New Roman" w:hAnsi="Times New Roman"/>
          <w:sz w:val="28"/>
          <w:szCs w:val="28"/>
        </w:rPr>
        <w:t xml:space="preserve"> век».</w:t>
      </w:r>
    </w:p>
    <w:p w:rsidR="00E354B4" w:rsidRPr="00570FBC" w:rsidRDefault="00E354B4" w:rsidP="00570FBC">
      <w:pPr>
        <w:pStyle w:val="a8"/>
        <w:numPr>
          <w:ilvl w:val="0"/>
          <w:numId w:val="20"/>
        </w:numPr>
        <w:tabs>
          <w:tab w:val="left" w:pos="426"/>
        </w:tabs>
        <w:spacing w:line="360" w:lineRule="auto"/>
        <w:jc w:val="both"/>
        <w:rPr>
          <w:rFonts w:ascii="Times New Roman" w:hAnsi="Times New Roman"/>
          <w:sz w:val="28"/>
          <w:szCs w:val="28"/>
        </w:rPr>
      </w:pPr>
      <w:proofErr w:type="spellStart"/>
      <w:r w:rsidRPr="00570FBC">
        <w:rPr>
          <w:rFonts w:ascii="Times New Roman" w:hAnsi="Times New Roman"/>
          <w:sz w:val="28"/>
          <w:szCs w:val="28"/>
        </w:rPr>
        <w:t>Маклакова</w:t>
      </w:r>
      <w:proofErr w:type="spellEnd"/>
      <w:r w:rsidRPr="00570FBC">
        <w:rPr>
          <w:rFonts w:ascii="Times New Roman" w:hAnsi="Times New Roman"/>
          <w:sz w:val="28"/>
          <w:szCs w:val="28"/>
        </w:rPr>
        <w:t xml:space="preserve">, Т.Г.,   </w:t>
      </w:r>
      <w:proofErr w:type="spellStart"/>
      <w:r w:rsidRPr="00570FBC">
        <w:rPr>
          <w:rFonts w:ascii="Times New Roman" w:hAnsi="Times New Roman"/>
          <w:sz w:val="28"/>
          <w:szCs w:val="28"/>
        </w:rPr>
        <w:t>Нанасова</w:t>
      </w:r>
      <w:proofErr w:type="spellEnd"/>
      <w:r w:rsidRPr="00570FBC">
        <w:rPr>
          <w:rFonts w:ascii="Times New Roman" w:hAnsi="Times New Roman"/>
          <w:sz w:val="28"/>
          <w:szCs w:val="28"/>
        </w:rPr>
        <w:t xml:space="preserve"> С.М.   Конструкции   гражданских  зданий: учебник /</w:t>
      </w:r>
    </w:p>
    <w:p w:rsidR="00E354B4" w:rsidRPr="00570FBC" w:rsidRDefault="00E354B4" w:rsidP="00570FBC">
      <w:pPr>
        <w:pStyle w:val="a8"/>
        <w:tabs>
          <w:tab w:val="left" w:pos="426"/>
        </w:tabs>
        <w:spacing w:line="360" w:lineRule="auto"/>
        <w:jc w:val="both"/>
        <w:rPr>
          <w:rFonts w:ascii="Times New Roman" w:hAnsi="Times New Roman"/>
          <w:sz w:val="28"/>
          <w:szCs w:val="28"/>
        </w:rPr>
      </w:pPr>
      <w:r w:rsidRPr="00570FBC">
        <w:rPr>
          <w:rFonts w:ascii="Times New Roman" w:hAnsi="Times New Roman"/>
          <w:sz w:val="28"/>
          <w:szCs w:val="28"/>
        </w:rPr>
        <w:t xml:space="preserve">М.: издательство АСВ, </w:t>
      </w:r>
      <w:smartTag w:uri="urn:schemas-microsoft-com:office:smarttags" w:element="metricconverter">
        <w:smartTagPr>
          <w:attr w:name="ProductID" w:val="2002 г"/>
        </w:smartTagPr>
        <w:r w:rsidRPr="00570FBC">
          <w:rPr>
            <w:rFonts w:ascii="Times New Roman" w:hAnsi="Times New Roman"/>
            <w:sz w:val="28"/>
            <w:szCs w:val="28"/>
          </w:rPr>
          <w:t>2002 г</w:t>
        </w:r>
      </w:smartTag>
      <w:r w:rsidRPr="00570FBC">
        <w:rPr>
          <w:rFonts w:ascii="Times New Roman" w:hAnsi="Times New Roman"/>
          <w:sz w:val="28"/>
          <w:szCs w:val="28"/>
        </w:rPr>
        <w:t xml:space="preserve">. (Высшее образование). - </w:t>
      </w:r>
      <w:proofErr w:type="gramStart"/>
      <w:r w:rsidRPr="00570FBC">
        <w:rPr>
          <w:rFonts w:ascii="Times New Roman" w:hAnsi="Times New Roman"/>
          <w:sz w:val="28"/>
          <w:szCs w:val="28"/>
          <w:lang w:val="en-US"/>
        </w:rPr>
        <w:t>ISBN</w:t>
      </w:r>
      <w:r w:rsidRPr="00570FBC">
        <w:rPr>
          <w:rFonts w:ascii="Times New Roman" w:hAnsi="Times New Roman"/>
          <w:sz w:val="28"/>
          <w:szCs w:val="28"/>
        </w:rPr>
        <w:t xml:space="preserve"> 5-93093-040-6.</w:t>
      </w:r>
      <w:proofErr w:type="gramEnd"/>
    </w:p>
    <w:p w:rsidR="00E354B4" w:rsidRPr="00570FBC" w:rsidRDefault="00E354B4" w:rsidP="00570FBC">
      <w:pPr>
        <w:spacing w:line="360" w:lineRule="auto"/>
        <w:ind w:right="-57"/>
        <w:contextualSpacing/>
        <w:jc w:val="both"/>
        <w:rPr>
          <w:sz w:val="28"/>
          <w:szCs w:val="28"/>
        </w:rPr>
      </w:pPr>
      <w:r w:rsidRPr="00570FBC">
        <w:rPr>
          <w:sz w:val="28"/>
          <w:szCs w:val="28"/>
        </w:rPr>
        <w:t xml:space="preserve">      4.   Шерешевский, И.А. Конструкции </w:t>
      </w:r>
      <w:proofErr w:type="gramStart"/>
      <w:r w:rsidRPr="00570FBC">
        <w:rPr>
          <w:sz w:val="28"/>
          <w:szCs w:val="28"/>
        </w:rPr>
        <w:t>гражданских</w:t>
      </w:r>
      <w:proofErr w:type="gramEnd"/>
      <w:r w:rsidRPr="00570FBC">
        <w:rPr>
          <w:sz w:val="28"/>
          <w:szCs w:val="28"/>
        </w:rPr>
        <w:t xml:space="preserve"> здании / И.А. Шерешевский. – </w:t>
      </w:r>
    </w:p>
    <w:p w:rsidR="00E354B4" w:rsidRPr="00570FBC" w:rsidRDefault="00E354B4" w:rsidP="00570FBC">
      <w:pPr>
        <w:spacing w:line="360" w:lineRule="auto"/>
        <w:ind w:right="-57"/>
        <w:contextualSpacing/>
        <w:jc w:val="both"/>
        <w:rPr>
          <w:sz w:val="28"/>
          <w:szCs w:val="28"/>
        </w:rPr>
      </w:pPr>
      <w:r w:rsidRPr="00570FBC">
        <w:rPr>
          <w:sz w:val="28"/>
          <w:szCs w:val="28"/>
        </w:rPr>
        <w:t xml:space="preserve">            М.</w:t>
      </w:r>
      <w:proofErr w:type="gramStart"/>
      <w:r w:rsidRPr="00570FBC">
        <w:rPr>
          <w:sz w:val="28"/>
          <w:szCs w:val="28"/>
        </w:rPr>
        <w:t xml:space="preserve"> :</w:t>
      </w:r>
      <w:proofErr w:type="gramEnd"/>
      <w:r w:rsidRPr="00570FBC">
        <w:rPr>
          <w:sz w:val="28"/>
          <w:szCs w:val="28"/>
        </w:rPr>
        <w:t xml:space="preserve"> </w:t>
      </w:r>
      <w:smartTag w:uri="urn:schemas-microsoft-com:office:smarttags" w:element="metricconverter">
        <w:smartTagPr>
          <w:attr w:name="ProductID" w:val="2007 г"/>
        </w:smartTagPr>
        <w:r w:rsidRPr="00570FBC">
          <w:rPr>
            <w:sz w:val="28"/>
            <w:szCs w:val="28"/>
          </w:rPr>
          <w:t>2007 г</w:t>
        </w:r>
      </w:smartTag>
      <w:r w:rsidRPr="00570FBC">
        <w:rPr>
          <w:sz w:val="28"/>
          <w:szCs w:val="28"/>
        </w:rPr>
        <w:t xml:space="preserve">. – 176 с. - (Высшее образование). - </w:t>
      </w:r>
      <w:proofErr w:type="gramStart"/>
      <w:r w:rsidRPr="00570FBC">
        <w:rPr>
          <w:sz w:val="28"/>
          <w:szCs w:val="28"/>
          <w:lang w:val="en-US"/>
        </w:rPr>
        <w:t>ISBN</w:t>
      </w:r>
      <w:r w:rsidRPr="00570FBC">
        <w:rPr>
          <w:sz w:val="28"/>
          <w:szCs w:val="28"/>
        </w:rPr>
        <w:t xml:space="preserve"> 978-5-9647-0030-2.</w:t>
      </w:r>
      <w:proofErr w:type="gramEnd"/>
    </w:p>
    <w:p w:rsidR="00E354B4" w:rsidRPr="00570FBC" w:rsidRDefault="00E354B4" w:rsidP="00570FBC">
      <w:pPr>
        <w:spacing w:line="360" w:lineRule="auto"/>
        <w:ind w:right="-57"/>
        <w:contextualSpacing/>
        <w:jc w:val="both"/>
        <w:rPr>
          <w:sz w:val="28"/>
          <w:szCs w:val="28"/>
        </w:rPr>
      </w:pPr>
      <w:r w:rsidRPr="00570FBC">
        <w:rPr>
          <w:sz w:val="28"/>
          <w:szCs w:val="28"/>
        </w:rPr>
        <w:t xml:space="preserve">      5.   Шерешевский И.А. Конструирование промышленных зданий и сооружений– </w:t>
      </w:r>
    </w:p>
    <w:p w:rsidR="00E354B4" w:rsidRPr="00570FBC" w:rsidRDefault="00E354B4" w:rsidP="00570FBC">
      <w:pPr>
        <w:spacing w:line="360" w:lineRule="auto"/>
        <w:ind w:right="-57"/>
        <w:contextualSpacing/>
        <w:jc w:val="both"/>
        <w:rPr>
          <w:sz w:val="28"/>
          <w:szCs w:val="28"/>
        </w:rPr>
      </w:pPr>
      <w:r w:rsidRPr="00570FBC">
        <w:rPr>
          <w:sz w:val="28"/>
          <w:szCs w:val="28"/>
        </w:rPr>
        <w:t xml:space="preserve">            М.</w:t>
      </w:r>
      <w:proofErr w:type="gramStart"/>
      <w:r w:rsidRPr="00570FBC">
        <w:rPr>
          <w:sz w:val="28"/>
          <w:szCs w:val="28"/>
        </w:rPr>
        <w:t xml:space="preserve"> :</w:t>
      </w:r>
      <w:proofErr w:type="gramEnd"/>
      <w:r w:rsidRPr="00570FBC">
        <w:rPr>
          <w:sz w:val="28"/>
          <w:szCs w:val="28"/>
        </w:rPr>
        <w:t xml:space="preserve"> </w:t>
      </w:r>
      <w:smartTag w:uri="urn:schemas-microsoft-com:office:smarttags" w:element="metricconverter">
        <w:smartTagPr>
          <w:attr w:name="ProductID" w:val="2007 г"/>
        </w:smartTagPr>
        <w:r w:rsidRPr="00570FBC">
          <w:rPr>
            <w:sz w:val="28"/>
            <w:szCs w:val="28"/>
          </w:rPr>
          <w:t>2007 г</w:t>
        </w:r>
      </w:smartTag>
      <w:r w:rsidRPr="00570FBC">
        <w:rPr>
          <w:sz w:val="28"/>
          <w:szCs w:val="28"/>
        </w:rPr>
        <w:t xml:space="preserve">. – 176 с. - (Высшее образование). - </w:t>
      </w:r>
      <w:proofErr w:type="gramStart"/>
      <w:r w:rsidRPr="00570FBC">
        <w:rPr>
          <w:sz w:val="28"/>
          <w:szCs w:val="28"/>
          <w:lang w:val="en-US"/>
        </w:rPr>
        <w:t>ISBN</w:t>
      </w:r>
      <w:r w:rsidRPr="00570FBC">
        <w:rPr>
          <w:sz w:val="28"/>
          <w:szCs w:val="28"/>
        </w:rPr>
        <w:t xml:space="preserve"> 978-5-9647-0030-2.</w:t>
      </w:r>
      <w:proofErr w:type="gramEnd"/>
    </w:p>
    <w:p w:rsidR="00E354B4" w:rsidRPr="00570FBC" w:rsidRDefault="00E354B4" w:rsidP="00570FBC">
      <w:pPr>
        <w:spacing w:line="360" w:lineRule="auto"/>
        <w:contextualSpacing/>
        <w:rPr>
          <w:sz w:val="28"/>
          <w:szCs w:val="28"/>
        </w:rPr>
      </w:pPr>
      <w:r w:rsidRPr="00570FBC">
        <w:rPr>
          <w:sz w:val="28"/>
          <w:szCs w:val="28"/>
        </w:rPr>
        <w:t xml:space="preserve">      6.   </w:t>
      </w:r>
      <w:proofErr w:type="spellStart"/>
      <w:r w:rsidRPr="00570FBC">
        <w:rPr>
          <w:sz w:val="28"/>
          <w:szCs w:val="28"/>
        </w:rPr>
        <w:t>Трепененков</w:t>
      </w:r>
      <w:proofErr w:type="spellEnd"/>
      <w:r w:rsidRPr="00570FBC">
        <w:rPr>
          <w:sz w:val="28"/>
          <w:szCs w:val="28"/>
        </w:rPr>
        <w:t xml:space="preserve"> Р.И. Альбом чертежей и деталей промышленных зданий </w:t>
      </w:r>
    </w:p>
    <w:p w:rsidR="00E354B4" w:rsidRPr="00570FBC" w:rsidRDefault="00E354B4" w:rsidP="00570FBC">
      <w:pPr>
        <w:spacing w:line="360" w:lineRule="auto"/>
        <w:contextualSpacing/>
        <w:rPr>
          <w:sz w:val="28"/>
          <w:szCs w:val="28"/>
        </w:rPr>
      </w:pPr>
      <w:r w:rsidRPr="00570FBC">
        <w:rPr>
          <w:sz w:val="28"/>
          <w:szCs w:val="28"/>
        </w:rPr>
        <w:t xml:space="preserve">            М.:Стройиздат,1980.</w:t>
      </w:r>
    </w:p>
    <w:p w:rsidR="00E354B4" w:rsidRPr="00570FBC" w:rsidRDefault="00E354B4" w:rsidP="00570FBC">
      <w:pPr>
        <w:spacing w:line="360" w:lineRule="auto"/>
        <w:ind w:right="-57"/>
        <w:contextualSpacing/>
        <w:rPr>
          <w:sz w:val="28"/>
          <w:szCs w:val="28"/>
        </w:rPr>
      </w:pPr>
      <w:r w:rsidRPr="00570FBC">
        <w:rPr>
          <w:sz w:val="28"/>
          <w:szCs w:val="28"/>
        </w:rPr>
        <w:t xml:space="preserve">      7.   </w:t>
      </w:r>
      <w:proofErr w:type="spellStart"/>
      <w:r w:rsidRPr="00570FBC">
        <w:rPr>
          <w:sz w:val="28"/>
          <w:szCs w:val="28"/>
        </w:rPr>
        <w:t>Дыховичный</w:t>
      </w:r>
      <w:proofErr w:type="spellEnd"/>
      <w:r w:rsidRPr="00570FBC">
        <w:rPr>
          <w:sz w:val="28"/>
          <w:szCs w:val="28"/>
        </w:rPr>
        <w:t xml:space="preserve">, Ю.А. Архитектурные конструкции малоэтажных зданий / Ю.А. </w:t>
      </w:r>
    </w:p>
    <w:p w:rsidR="00E354B4" w:rsidRPr="00570FBC" w:rsidRDefault="00E354B4" w:rsidP="00570FBC">
      <w:pPr>
        <w:spacing w:line="360" w:lineRule="auto"/>
        <w:ind w:right="-57"/>
        <w:contextualSpacing/>
        <w:rPr>
          <w:sz w:val="28"/>
          <w:szCs w:val="28"/>
        </w:rPr>
      </w:pPr>
      <w:r w:rsidRPr="00570FBC">
        <w:rPr>
          <w:sz w:val="28"/>
          <w:szCs w:val="28"/>
        </w:rPr>
        <w:lastRenderedPageBreak/>
        <w:t xml:space="preserve">            </w:t>
      </w:r>
      <w:proofErr w:type="spellStart"/>
      <w:r w:rsidRPr="00570FBC">
        <w:rPr>
          <w:sz w:val="28"/>
          <w:szCs w:val="28"/>
        </w:rPr>
        <w:t>Дыховичный</w:t>
      </w:r>
      <w:proofErr w:type="spellEnd"/>
      <w:r w:rsidRPr="00570FBC">
        <w:rPr>
          <w:sz w:val="28"/>
          <w:szCs w:val="28"/>
        </w:rPr>
        <w:t xml:space="preserve">., З.А. </w:t>
      </w:r>
      <w:proofErr w:type="spellStart"/>
      <w:r w:rsidRPr="00570FBC">
        <w:rPr>
          <w:sz w:val="28"/>
          <w:szCs w:val="28"/>
        </w:rPr>
        <w:t>Казбек-Казиев</w:t>
      </w:r>
      <w:proofErr w:type="spellEnd"/>
      <w:r w:rsidRPr="00570FBC">
        <w:rPr>
          <w:sz w:val="28"/>
          <w:szCs w:val="28"/>
        </w:rPr>
        <w:t xml:space="preserve">., А.Б. </w:t>
      </w:r>
      <w:proofErr w:type="spellStart"/>
      <w:r w:rsidRPr="00570FBC">
        <w:rPr>
          <w:sz w:val="28"/>
          <w:szCs w:val="28"/>
        </w:rPr>
        <w:t>Марцинчик</w:t>
      </w:r>
      <w:proofErr w:type="spellEnd"/>
      <w:r w:rsidRPr="00570FBC">
        <w:rPr>
          <w:sz w:val="28"/>
          <w:szCs w:val="28"/>
        </w:rPr>
        <w:t>. – изд. 2-е. – С-П.</w:t>
      </w:r>
      <w:proofErr w:type="gramStart"/>
      <w:r w:rsidRPr="00570FBC">
        <w:rPr>
          <w:sz w:val="28"/>
          <w:szCs w:val="28"/>
        </w:rPr>
        <w:t xml:space="preserve"> :</w:t>
      </w:r>
      <w:proofErr w:type="gramEnd"/>
      <w:r w:rsidRPr="00570FBC">
        <w:rPr>
          <w:sz w:val="28"/>
          <w:szCs w:val="28"/>
        </w:rPr>
        <w:t xml:space="preserve"> </w:t>
      </w:r>
      <w:smartTag w:uri="urn:schemas-microsoft-com:office:smarttags" w:element="metricconverter">
        <w:smartTagPr>
          <w:attr w:name="ProductID" w:val="2006 г"/>
        </w:smartTagPr>
        <w:r w:rsidRPr="00570FBC">
          <w:rPr>
            <w:sz w:val="28"/>
            <w:szCs w:val="28"/>
          </w:rPr>
          <w:t>2006 г</w:t>
        </w:r>
      </w:smartTag>
      <w:r w:rsidRPr="00570FBC">
        <w:rPr>
          <w:sz w:val="28"/>
          <w:szCs w:val="28"/>
        </w:rPr>
        <w:t xml:space="preserve">. – </w:t>
      </w:r>
    </w:p>
    <w:p w:rsidR="00E354B4" w:rsidRPr="00570FBC" w:rsidRDefault="00E354B4" w:rsidP="00570FBC">
      <w:pPr>
        <w:spacing w:line="360" w:lineRule="auto"/>
        <w:ind w:right="-57"/>
        <w:contextualSpacing/>
        <w:rPr>
          <w:sz w:val="28"/>
          <w:szCs w:val="28"/>
        </w:rPr>
      </w:pPr>
      <w:r w:rsidRPr="00570FBC">
        <w:rPr>
          <w:sz w:val="28"/>
          <w:szCs w:val="28"/>
        </w:rPr>
        <w:t xml:space="preserve">            (Высшее образование). - </w:t>
      </w:r>
      <w:r w:rsidRPr="00570FBC">
        <w:rPr>
          <w:sz w:val="28"/>
          <w:szCs w:val="28"/>
          <w:lang w:val="en-US"/>
        </w:rPr>
        <w:t>ISBN</w:t>
      </w:r>
      <w:r w:rsidRPr="00570FBC">
        <w:rPr>
          <w:sz w:val="28"/>
          <w:szCs w:val="28"/>
        </w:rPr>
        <w:t xml:space="preserve"> 978-5-9647-0064-7     </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СК 3.01 ЖГ-1 том 1,2  Конструкции и изделия кирпичных и крупноблочных зданий.</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СК 3.01 ЖГ-2 том 1,2  Конструкции и изделия кирпичных и крупноблочных зданий.</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СК 3.01 П-1 том 1,2  Конструкции и изделия одноэтажных производственных зданий.</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СК 3.01 С-1 Конструкции и изделия сельскохозяйственных производственных зданий.</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sz w:val="28"/>
          <w:szCs w:val="28"/>
        </w:rPr>
        <w:t>Берлинов</w:t>
      </w:r>
      <w:proofErr w:type="spellEnd"/>
      <w:r w:rsidRPr="00570FBC">
        <w:rPr>
          <w:rFonts w:ascii="Times New Roman" w:hAnsi="Times New Roman"/>
          <w:sz w:val="28"/>
          <w:szCs w:val="28"/>
        </w:rPr>
        <w:t xml:space="preserve">, М.В. Расчет оснований и фундаментов / М.В. </w:t>
      </w:r>
      <w:proofErr w:type="spellStart"/>
      <w:r w:rsidRPr="00570FBC">
        <w:rPr>
          <w:rFonts w:ascii="Times New Roman" w:hAnsi="Times New Roman"/>
          <w:sz w:val="28"/>
          <w:szCs w:val="28"/>
        </w:rPr>
        <w:t>Берлинов</w:t>
      </w:r>
      <w:proofErr w:type="spellEnd"/>
      <w:r w:rsidRPr="00570FBC">
        <w:rPr>
          <w:rFonts w:ascii="Times New Roman" w:hAnsi="Times New Roman"/>
          <w:sz w:val="28"/>
          <w:szCs w:val="28"/>
        </w:rPr>
        <w:t>., Б.А. Ягупов. – М.</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 xml:space="preserve"> </w:t>
      </w:r>
      <w:smartTag w:uri="urn:schemas-microsoft-com:office:smarttags" w:element="metricconverter">
        <w:smartTagPr>
          <w:attr w:name="ProductID" w:val="2001 г"/>
        </w:smartTagPr>
        <w:r w:rsidRPr="00570FBC">
          <w:rPr>
            <w:rFonts w:ascii="Times New Roman" w:hAnsi="Times New Roman"/>
            <w:sz w:val="28"/>
            <w:szCs w:val="28"/>
          </w:rPr>
          <w:t>2001 г</w:t>
        </w:r>
      </w:smartTag>
      <w:r w:rsidRPr="00570FBC">
        <w:rPr>
          <w:rFonts w:ascii="Times New Roman" w:hAnsi="Times New Roman"/>
          <w:sz w:val="28"/>
          <w:szCs w:val="28"/>
        </w:rPr>
        <w:t>. – 432 с. -  ISBN 5-10-001326-5.</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sz w:val="28"/>
          <w:szCs w:val="28"/>
        </w:rPr>
        <w:t>Залесов</w:t>
      </w:r>
      <w:proofErr w:type="spellEnd"/>
      <w:r w:rsidRPr="00570FBC">
        <w:rPr>
          <w:rFonts w:ascii="Times New Roman" w:hAnsi="Times New Roman"/>
          <w:sz w:val="28"/>
          <w:szCs w:val="28"/>
        </w:rPr>
        <w:t xml:space="preserve">, А.С. Расчет железобетонных конструкций по прочности, </w:t>
      </w:r>
      <w:proofErr w:type="spellStart"/>
      <w:r w:rsidRPr="00570FBC">
        <w:rPr>
          <w:rFonts w:ascii="Times New Roman" w:hAnsi="Times New Roman"/>
          <w:sz w:val="28"/>
          <w:szCs w:val="28"/>
        </w:rPr>
        <w:t>трещиностойкости</w:t>
      </w:r>
      <w:proofErr w:type="spellEnd"/>
      <w:r w:rsidRPr="00570FBC">
        <w:rPr>
          <w:rFonts w:ascii="Times New Roman" w:hAnsi="Times New Roman"/>
          <w:sz w:val="28"/>
          <w:szCs w:val="28"/>
        </w:rPr>
        <w:t xml:space="preserve"> и деформациям / А.С. </w:t>
      </w:r>
      <w:proofErr w:type="spellStart"/>
      <w:r w:rsidRPr="00570FBC">
        <w:rPr>
          <w:rFonts w:ascii="Times New Roman" w:hAnsi="Times New Roman"/>
          <w:sz w:val="28"/>
          <w:szCs w:val="28"/>
        </w:rPr>
        <w:t>Залесов</w:t>
      </w:r>
      <w:proofErr w:type="spellEnd"/>
      <w:r w:rsidRPr="00570FBC">
        <w:rPr>
          <w:rFonts w:ascii="Times New Roman" w:hAnsi="Times New Roman"/>
          <w:sz w:val="28"/>
          <w:szCs w:val="28"/>
        </w:rPr>
        <w:t xml:space="preserve">, Э.Н. </w:t>
      </w:r>
      <w:proofErr w:type="spellStart"/>
      <w:r w:rsidRPr="00570FBC">
        <w:rPr>
          <w:rFonts w:ascii="Times New Roman" w:hAnsi="Times New Roman"/>
          <w:sz w:val="28"/>
          <w:szCs w:val="28"/>
        </w:rPr>
        <w:t>Кадыш</w:t>
      </w:r>
      <w:proofErr w:type="spellEnd"/>
      <w:r w:rsidRPr="00570FBC">
        <w:rPr>
          <w:rFonts w:ascii="Times New Roman" w:hAnsi="Times New Roman"/>
          <w:sz w:val="28"/>
          <w:szCs w:val="28"/>
        </w:rPr>
        <w:t xml:space="preserve">, Л.Л </w:t>
      </w:r>
      <w:proofErr w:type="spellStart"/>
      <w:r w:rsidRPr="00570FBC">
        <w:rPr>
          <w:rFonts w:ascii="Times New Roman" w:hAnsi="Times New Roman"/>
          <w:sz w:val="28"/>
          <w:szCs w:val="28"/>
        </w:rPr>
        <w:t>Лемыш</w:t>
      </w:r>
      <w:proofErr w:type="spellEnd"/>
      <w:r w:rsidRPr="00570FBC">
        <w:rPr>
          <w:rFonts w:ascii="Times New Roman" w:hAnsi="Times New Roman"/>
          <w:sz w:val="28"/>
          <w:szCs w:val="28"/>
        </w:rPr>
        <w:t xml:space="preserve">.  – М.: </w:t>
      </w:r>
      <w:proofErr w:type="spellStart"/>
      <w:r w:rsidRPr="00570FBC">
        <w:rPr>
          <w:rFonts w:ascii="Times New Roman" w:hAnsi="Times New Roman"/>
          <w:sz w:val="28"/>
          <w:szCs w:val="28"/>
        </w:rPr>
        <w:t>Стрйиздат</w:t>
      </w:r>
      <w:proofErr w:type="spellEnd"/>
      <w:r w:rsidRPr="00570FBC">
        <w:rPr>
          <w:rFonts w:ascii="Times New Roman" w:hAnsi="Times New Roman"/>
          <w:sz w:val="28"/>
          <w:szCs w:val="28"/>
        </w:rPr>
        <w:t xml:space="preserve">, </w:t>
      </w:r>
      <w:smartTag w:uri="urn:schemas-microsoft-com:office:smarttags" w:element="metricconverter">
        <w:smartTagPr>
          <w:attr w:name="ProductID" w:val="2007 г"/>
        </w:smartTagPr>
        <w:r w:rsidRPr="00570FBC">
          <w:rPr>
            <w:rFonts w:ascii="Times New Roman" w:hAnsi="Times New Roman"/>
            <w:sz w:val="28"/>
            <w:szCs w:val="28"/>
          </w:rPr>
          <w:t>2007 г</w:t>
        </w:r>
      </w:smartTag>
      <w:r w:rsidRPr="00570FBC">
        <w:rPr>
          <w:rFonts w:ascii="Times New Roman" w:hAnsi="Times New Roman"/>
          <w:sz w:val="28"/>
          <w:szCs w:val="28"/>
        </w:rPr>
        <w:t xml:space="preserve">. – 162 </w:t>
      </w:r>
      <w:proofErr w:type="spellStart"/>
      <w:r w:rsidRPr="00570FBC">
        <w:rPr>
          <w:rFonts w:ascii="Times New Roman" w:hAnsi="Times New Roman"/>
          <w:sz w:val="28"/>
          <w:szCs w:val="28"/>
        </w:rPr>
        <w:t>c</w:t>
      </w:r>
      <w:proofErr w:type="spellEnd"/>
      <w:r w:rsidRPr="00570FBC">
        <w:rPr>
          <w:rFonts w:ascii="Times New Roman" w:hAnsi="Times New Roman"/>
          <w:sz w:val="28"/>
          <w:szCs w:val="28"/>
        </w:rPr>
        <w:t>. ISBN 5-274-00085-1.</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color w:val="000000"/>
          <w:spacing w:val="-1"/>
          <w:sz w:val="28"/>
          <w:szCs w:val="28"/>
        </w:rPr>
        <w:t xml:space="preserve">Чичерин И.И. Общестроительные работы - М: ИРПО, 1999г. </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Тимченко В.И. Технология возведения зданий и сооружений</w:t>
      </w:r>
      <w:proofErr w:type="gramStart"/>
      <w:r w:rsidRPr="00570FBC">
        <w:rPr>
          <w:rFonts w:ascii="Times New Roman" w:hAnsi="Times New Roman"/>
          <w:sz w:val="28"/>
          <w:szCs w:val="28"/>
        </w:rPr>
        <w:t xml:space="preserve">: : </w:t>
      </w:r>
      <w:proofErr w:type="gramEnd"/>
      <w:r w:rsidRPr="00570FBC">
        <w:rPr>
          <w:rFonts w:ascii="Times New Roman" w:hAnsi="Times New Roman"/>
          <w:sz w:val="28"/>
          <w:szCs w:val="28"/>
        </w:rPr>
        <w:t xml:space="preserve">Высшая школа, 2004. </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Современный справочник строителя </w:t>
      </w:r>
      <w:proofErr w:type="gramStart"/>
      <w:r w:rsidRPr="00570FBC">
        <w:rPr>
          <w:rFonts w:ascii="Times New Roman" w:hAnsi="Times New Roman"/>
          <w:sz w:val="28"/>
          <w:szCs w:val="28"/>
        </w:rPr>
        <w:t>-Р</w:t>
      </w:r>
      <w:proofErr w:type="gramEnd"/>
      <w:r w:rsidRPr="00570FBC">
        <w:rPr>
          <w:rFonts w:ascii="Times New Roman" w:hAnsi="Times New Roman"/>
          <w:sz w:val="28"/>
          <w:szCs w:val="28"/>
        </w:rPr>
        <w:t xml:space="preserve">остов </w:t>
      </w:r>
      <w:proofErr w:type="spellStart"/>
      <w:r w:rsidRPr="00570FBC">
        <w:rPr>
          <w:rFonts w:ascii="Times New Roman" w:hAnsi="Times New Roman"/>
          <w:sz w:val="28"/>
          <w:szCs w:val="28"/>
        </w:rPr>
        <w:t>н</w:t>
      </w:r>
      <w:proofErr w:type="spellEnd"/>
      <w:r w:rsidRPr="00570FBC">
        <w:rPr>
          <w:rFonts w:ascii="Times New Roman" w:hAnsi="Times New Roman"/>
          <w:sz w:val="28"/>
          <w:szCs w:val="28"/>
        </w:rPr>
        <w:t xml:space="preserve">/Д. : Феникс, 2008. </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Справочник современного строителя / Л.Р. </w:t>
      </w:r>
      <w:proofErr w:type="spellStart"/>
      <w:r w:rsidRPr="00570FBC">
        <w:rPr>
          <w:rFonts w:ascii="Times New Roman" w:hAnsi="Times New Roman"/>
          <w:sz w:val="28"/>
          <w:szCs w:val="28"/>
        </w:rPr>
        <w:t>Маилян</w:t>
      </w:r>
      <w:proofErr w:type="spellEnd"/>
      <w:r w:rsidRPr="00570FBC">
        <w:rPr>
          <w:rFonts w:ascii="Times New Roman" w:hAnsi="Times New Roman"/>
          <w:sz w:val="28"/>
          <w:szCs w:val="28"/>
        </w:rPr>
        <w:t xml:space="preserve"> [и др.]; под общ</w:t>
      </w:r>
      <w:proofErr w:type="gramStart"/>
      <w:r w:rsidRPr="00570FBC">
        <w:rPr>
          <w:rFonts w:ascii="Times New Roman" w:hAnsi="Times New Roman"/>
          <w:sz w:val="28"/>
          <w:szCs w:val="28"/>
        </w:rPr>
        <w:t>.</w:t>
      </w:r>
      <w:proofErr w:type="gramEnd"/>
      <w:r w:rsidRPr="00570FBC">
        <w:rPr>
          <w:rFonts w:ascii="Times New Roman" w:hAnsi="Times New Roman"/>
          <w:sz w:val="28"/>
          <w:szCs w:val="28"/>
        </w:rPr>
        <w:t xml:space="preserve"> </w:t>
      </w:r>
      <w:proofErr w:type="gramStart"/>
      <w:r w:rsidRPr="00570FBC">
        <w:rPr>
          <w:rFonts w:ascii="Times New Roman" w:hAnsi="Times New Roman"/>
          <w:sz w:val="28"/>
          <w:szCs w:val="28"/>
        </w:rPr>
        <w:t>р</w:t>
      </w:r>
      <w:proofErr w:type="gramEnd"/>
      <w:r w:rsidRPr="00570FBC">
        <w:rPr>
          <w:rFonts w:ascii="Times New Roman" w:hAnsi="Times New Roman"/>
          <w:sz w:val="28"/>
          <w:szCs w:val="28"/>
        </w:rPr>
        <w:t xml:space="preserve">ед.Л.Р. </w:t>
      </w:r>
      <w:proofErr w:type="spellStart"/>
      <w:r w:rsidRPr="00570FBC">
        <w:rPr>
          <w:rFonts w:ascii="Times New Roman" w:hAnsi="Times New Roman"/>
          <w:sz w:val="28"/>
          <w:szCs w:val="28"/>
        </w:rPr>
        <w:t>Маиляна</w:t>
      </w:r>
      <w:proofErr w:type="spellEnd"/>
      <w:r w:rsidRPr="00570FBC">
        <w:rPr>
          <w:rFonts w:ascii="Times New Roman" w:hAnsi="Times New Roman"/>
          <w:sz w:val="28"/>
          <w:szCs w:val="28"/>
        </w:rPr>
        <w:t xml:space="preserve">. – 2-е изд. – Ростов </w:t>
      </w:r>
      <w:proofErr w:type="spellStart"/>
      <w:r w:rsidRPr="00570FBC">
        <w:rPr>
          <w:rFonts w:ascii="Times New Roman" w:hAnsi="Times New Roman"/>
          <w:sz w:val="28"/>
          <w:szCs w:val="28"/>
        </w:rPr>
        <w:t>н</w:t>
      </w:r>
      <w:proofErr w:type="spellEnd"/>
      <w:r w:rsidRPr="00570FBC">
        <w:rPr>
          <w:rFonts w:ascii="Times New Roman" w:hAnsi="Times New Roman"/>
          <w:sz w:val="28"/>
          <w:szCs w:val="28"/>
        </w:rPr>
        <w:t>/Д. : Феникс, 2005. – 540 с. – (Строительство и дизайн). – ISBN 5-222-06429-8.</w:t>
      </w:r>
    </w:p>
    <w:p w:rsidR="00E354B4" w:rsidRPr="00570FBC" w:rsidRDefault="00E354B4" w:rsidP="00570FBC">
      <w:pPr>
        <w:pStyle w:val="a8"/>
        <w:numPr>
          <w:ilvl w:val="0"/>
          <w:numId w:val="18"/>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color w:val="000000"/>
          <w:sz w:val="28"/>
          <w:szCs w:val="28"/>
        </w:rPr>
        <w:t>Синянский</w:t>
      </w:r>
      <w:proofErr w:type="spellEnd"/>
      <w:r w:rsidRPr="00570FBC">
        <w:rPr>
          <w:rFonts w:ascii="Times New Roman" w:hAnsi="Times New Roman"/>
          <w:color w:val="000000"/>
          <w:sz w:val="28"/>
          <w:szCs w:val="28"/>
        </w:rPr>
        <w:t xml:space="preserve"> И.А., </w:t>
      </w:r>
      <w:proofErr w:type="spellStart"/>
      <w:r w:rsidRPr="00570FBC">
        <w:rPr>
          <w:rFonts w:ascii="Times New Roman" w:hAnsi="Times New Roman"/>
          <w:color w:val="000000"/>
          <w:sz w:val="28"/>
          <w:szCs w:val="28"/>
        </w:rPr>
        <w:t>Шелапутина</w:t>
      </w:r>
      <w:proofErr w:type="spellEnd"/>
      <w:r w:rsidRPr="00570FBC">
        <w:rPr>
          <w:rFonts w:ascii="Times New Roman" w:hAnsi="Times New Roman"/>
          <w:color w:val="000000"/>
          <w:sz w:val="28"/>
          <w:szCs w:val="28"/>
        </w:rPr>
        <w:t xml:space="preserve"> Н.А. Инженерная инфраструктура территорий.                </w:t>
      </w:r>
    </w:p>
    <w:p w:rsidR="00E354B4" w:rsidRPr="00570FBC" w:rsidRDefault="00E354B4" w:rsidP="00570FBC">
      <w:pPr>
        <w:shd w:val="clear" w:color="auto" w:fill="FFFFFF"/>
        <w:spacing w:line="360" w:lineRule="auto"/>
        <w:ind w:right="-912"/>
        <w:contextualSpacing/>
        <w:rPr>
          <w:color w:val="000000"/>
          <w:sz w:val="28"/>
          <w:szCs w:val="28"/>
        </w:rPr>
      </w:pPr>
      <w:r w:rsidRPr="00570FBC">
        <w:rPr>
          <w:color w:val="000000"/>
          <w:sz w:val="28"/>
          <w:szCs w:val="28"/>
        </w:rPr>
        <w:t xml:space="preserve">           Учебное пособие МКМС. 2001г.</w:t>
      </w:r>
    </w:p>
    <w:p w:rsidR="00E354B4" w:rsidRPr="00570FBC" w:rsidRDefault="00E354B4" w:rsidP="00570FBC">
      <w:pPr>
        <w:pStyle w:val="a8"/>
        <w:numPr>
          <w:ilvl w:val="0"/>
          <w:numId w:val="18"/>
        </w:numPr>
        <w:shd w:val="clear" w:color="auto" w:fill="FFFFFF"/>
        <w:spacing w:line="360" w:lineRule="auto"/>
        <w:ind w:right="-912"/>
        <w:rPr>
          <w:rFonts w:ascii="Times New Roman" w:hAnsi="Times New Roman"/>
          <w:color w:val="000000"/>
          <w:sz w:val="28"/>
          <w:szCs w:val="28"/>
        </w:rPr>
      </w:pPr>
      <w:proofErr w:type="spellStart"/>
      <w:r w:rsidRPr="00570FBC">
        <w:rPr>
          <w:rFonts w:ascii="Times New Roman" w:hAnsi="Times New Roman"/>
          <w:color w:val="000000"/>
          <w:sz w:val="28"/>
          <w:szCs w:val="28"/>
        </w:rPr>
        <w:t>Синянская</w:t>
      </w:r>
      <w:proofErr w:type="spellEnd"/>
      <w:r w:rsidRPr="00570FBC">
        <w:rPr>
          <w:rFonts w:ascii="Times New Roman" w:hAnsi="Times New Roman"/>
          <w:color w:val="000000"/>
          <w:sz w:val="28"/>
          <w:szCs w:val="28"/>
        </w:rPr>
        <w:t xml:space="preserve">  И.А.  Инженерные сети зданий</w:t>
      </w:r>
      <w:proofErr w:type="gramStart"/>
      <w:r w:rsidRPr="00570FBC">
        <w:rPr>
          <w:rFonts w:ascii="Times New Roman" w:hAnsi="Times New Roman"/>
          <w:color w:val="000000"/>
          <w:sz w:val="28"/>
          <w:szCs w:val="28"/>
        </w:rPr>
        <w:t xml:space="preserve"> .</w:t>
      </w:r>
      <w:proofErr w:type="gramEnd"/>
      <w:r w:rsidRPr="00570FBC">
        <w:rPr>
          <w:rFonts w:ascii="Times New Roman" w:hAnsi="Times New Roman"/>
          <w:color w:val="000000"/>
          <w:sz w:val="28"/>
          <w:szCs w:val="28"/>
        </w:rPr>
        <w:t xml:space="preserve"> Учебное пособие МКМС. 2001г.</w:t>
      </w:r>
    </w:p>
    <w:p w:rsidR="00E354B4" w:rsidRPr="00570FBC" w:rsidRDefault="00E354B4" w:rsidP="00570FBC">
      <w:pPr>
        <w:pStyle w:val="a8"/>
        <w:numPr>
          <w:ilvl w:val="0"/>
          <w:numId w:val="18"/>
        </w:numPr>
        <w:shd w:val="clear" w:color="auto" w:fill="FFFFFF"/>
        <w:spacing w:line="360" w:lineRule="auto"/>
        <w:ind w:right="-912"/>
        <w:rPr>
          <w:rFonts w:ascii="Times New Roman" w:hAnsi="Times New Roman"/>
          <w:color w:val="000000"/>
          <w:sz w:val="28"/>
          <w:szCs w:val="28"/>
        </w:rPr>
      </w:pPr>
      <w:r w:rsidRPr="00570FBC">
        <w:rPr>
          <w:rFonts w:ascii="Times New Roman" w:hAnsi="Times New Roman"/>
          <w:color w:val="000000"/>
          <w:sz w:val="28"/>
          <w:szCs w:val="28"/>
        </w:rPr>
        <w:t>Бадьин Г.М. Справочник строителя. Технология. М., 2008.</w:t>
      </w:r>
      <w:r w:rsidRPr="00570FBC">
        <w:rPr>
          <w:rFonts w:ascii="Times New Roman" w:hAnsi="Times New Roman"/>
          <w:sz w:val="28"/>
          <w:szCs w:val="28"/>
        </w:rPr>
        <w:t xml:space="preserve"> </w:t>
      </w:r>
    </w:p>
    <w:p w:rsidR="00E354B4" w:rsidRPr="00570FBC" w:rsidRDefault="00E354B4" w:rsidP="00570FBC">
      <w:pPr>
        <w:pStyle w:val="a8"/>
        <w:numPr>
          <w:ilvl w:val="0"/>
          <w:numId w:val="18"/>
        </w:numPr>
        <w:shd w:val="clear" w:color="auto" w:fill="FFFFFF"/>
        <w:spacing w:line="360" w:lineRule="auto"/>
        <w:ind w:right="-912"/>
        <w:rPr>
          <w:rFonts w:ascii="Times New Roman" w:hAnsi="Times New Roman"/>
          <w:color w:val="000000"/>
          <w:sz w:val="28"/>
          <w:szCs w:val="28"/>
        </w:rPr>
      </w:pPr>
      <w:r w:rsidRPr="00570FBC">
        <w:rPr>
          <w:rFonts w:ascii="Times New Roman" w:hAnsi="Times New Roman"/>
          <w:sz w:val="28"/>
          <w:szCs w:val="28"/>
        </w:rPr>
        <w:t>Терентьев О.М. Технология возведения зданий и сооружений / О.М. Терентьев. – Ростов Н/Д.: Феникс, 2005.</w:t>
      </w:r>
      <w:r w:rsidRPr="00570FBC">
        <w:rPr>
          <w:rFonts w:ascii="Times New Roman" w:hAnsi="Times New Roman"/>
          <w:color w:val="000000"/>
          <w:sz w:val="28"/>
          <w:szCs w:val="28"/>
        </w:rPr>
        <w:t xml:space="preserve">       </w:t>
      </w:r>
    </w:p>
    <w:p w:rsidR="00E354B4" w:rsidRPr="00570FBC" w:rsidRDefault="00E354B4" w:rsidP="004E611E">
      <w:pPr>
        <w:spacing w:line="360" w:lineRule="auto"/>
        <w:contextualSpacing/>
        <w:jc w:val="center"/>
        <w:rPr>
          <w:color w:val="000000"/>
          <w:sz w:val="28"/>
          <w:szCs w:val="28"/>
        </w:rPr>
      </w:pPr>
      <w:r w:rsidRPr="00570FBC">
        <w:rPr>
          <w:b/>
          <w:color w:val="000000"/>
          <w:sz w:val="28"/>
          <w:szCs w:val="28"/>
        </w:rPr>
        <w:lastRenderedPageBreak/>
        <w:t>Справочно-нормативные источники:</w:t>
      </w:r>
    </w:p>
    <w:p w:rsidR="00E354B4" w:rsidRPr="00570FBC" w:rsidRDefault="00E354B4" w:rsidP="00570FBC">
      <w:pPr>
        <w:pStyle w:val="a8"/>
        <w:numPr>
          <w:ilvl w:val="0"/>
          <w:numId w:val="21"/>
        </w:numPr>
        <w:spacing w:line="360" w:lineRule="auto"/>
        <w:rPr>
          <w:rFonts w:ascii="Times New Roman" w:hAnsi="Times New Roman"/>
          <w:bCs/>
          <w:sz w:val="28"/>
          <w:szCs w:val="28"/>
        </w:rPr>
      </w:pPr>
      <w:r w:rsidRPr="00570FBC">
        <w:rPr>
          <w:rFonts w:ascii="Times New Roman" w:hAnsi="Times New Roman"/>
          <w:sz w:val="28"/>
          <w:szCs w:val="28"/>
        </w:rPr>
        <w:t xml:space="preserve"> Свод правил  СП 50.133330.2010 Тепловая защита зданий.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23-02-2003. Минрегионразвития </w:t>
      </w:r>
      <w:r w:rsidRPr="00570FBC">
        <w:rPr>
          <w:rFonts w:ascii="Times New Roman" w:hAnsi="Times New Roman"/>
          <w:bCs/>
          <w:sz w:val="28"/>
          <w:szCs w:val="28"/>
        </w:rPr>
        <w:t>Москва 2011</w:t>
      </w:r>
      <w:r w:rsidRPr="00570FBC">
        <w:rPr>
          <w:rFonts w:ascii="Times New Roman" w:hAnsi="Times New Roman"/>
          <w:sz w:val="28"/>
          <w:szCs w:val="28"/>
        </w:rPr>
        <w:t>.</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Свод правил СП 52.13330.2011 Естественное и искусственное освещение.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23-05-95*;</w:t>
      </w:r>
      <w:r w:rsidRPr="00570FBC">
        <w:rPr>
          <w:rFonts w:ascii="Times New Roman" w:hAnsi="Times New Roman"/>
          <w:bCs/>
          <w:sz w:val="28"/>
          <w:szCs w:val="28"/>
        </w:rPr>
        <w:t xml:space="preserve"> Минрегионразвития 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118.13330.2012 Общественные здания и сооружения.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31-06-2009. -. - М.</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 xml:space="preserve"> </w:t>
      </w:r>
      <w:proofErr w:type="spellStart"/>
      <w:r w:rsidRPr="00570FBC">
        <w:rPr>
          <w:rFonts w:ascii="Times New Roman" w:hAnsi="Times New Roman"/>
          <w:sz w:val="28"/>
          <w:szCs w:val="28"/>
        </w:rPr>
        <w:t>Минрегион</w:t>
      </w:r>
      <w:proofErr w:type="spellEnd"/>
      <w:r w:rsidRPr="00570FBC">
        <w:rPr>
          <w:rFonts w:ascii="Times New Roman" w:hAnsi="Times New Roman"/>
          <w:sz w:val="28"/>
          <w:szCs w:val="28"/>
        </w:rPr>
        <w:t xml:space="preserve"> России,  2012. - 57с. - ISBN 5-9685-0023-9.</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42.13330.2011 Градостроительство. Планировка и застройка городских и сельских поселений.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2.07.01-89*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Свод правил  СП 18.13330.2011 Генеральные планы промышленных предприятий.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II-89-80*;–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19.13330.2011 Генеральные планы сельскохозяйственных предприятий.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II-97-76*;–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29.13330.2011 Полы.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2.03.13-88;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44.13330.2011 Административные и бытовые здания.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2.09.04-87;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54.13330.2011 Здания жилые многоквартирные.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31-01-2003;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55.13330.2011 Дома жилые одноквартирные.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31-02-2001;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lastRenderedPageBreak/>
        <w:t xml:space="preserve">Свод правил  СП 56.13330.2011 Производственные здания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31-03-2001;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20.13330.2011 Нагрузки и воздействия.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2.01.07-85*;</w:t>
      </w:r>
      <w:r w:rsidRPr="00570FBC">
        <w:rPr>
          <w:rFonts w:ascii="Times New Roman" w:hAnsi="Times New Roman"/>
          <w:bCs/>
          <w:sz w:val="28"/>
          <w:szCs w:val="28"/>
        </w:rPr>
        <w:t xml:space="preserve"> Минрегионразвития 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63.13330.2010 Бетонные и железобетонные конструкции. Основные положения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52-01-2003</w:t>
      </w:r>
      <w:r w:rsidRPr="00570FBC">
        <w:rPr>
          <w:rFonts w:ascii="Times New Roman" w:hAnsi="Times New Roman"/>
          <w:bCs/>
          <w:sz w:val="28"/>
          <w:szCs w:val="28"/>
        </w:rPr>
        <w:t xml:space="preserve">  Минрегионразвития 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 Свод правил по проектированию  предварительно-напряженных железобетонных конструкций СП 52-102-2004; </w:t>
      </w:r>
      <w:r w:rsidRPr="00570FBC">
        <w:rPr>
          <w:rFonts w:ascii="Times New Roman" w:hAnsi="Times New Roman"/>
          <w:bCs/>
          <w:sz w:val="28"/>
          <w:szCs w:val="28"/>
        </w:rPr>
        <w:t>Минрегионразвития: 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22.13330.2011  Основания зданий и сооружений.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2.02.01-83*  Минрегионразвития </w:t>
      </w:r>
      <w:r w:rsidRPr="00570FBC">
        <w:rPr>
          <w:rFonts w:ascii="Times New Roman" w:hAnsi="Times New Roman"/>
          <w:bCs/>
          <w:sz w:val="28"/>
          <w:szCs w:val="28"/>
        </w:rPr>
        <w:t>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СП24.133.30.2011 Свайные фундаменты.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2.02.03-85 Минрегионразвития </w:t>
      </w:r>
      <w:r w:rsidRPr="00570FBC">
        <w:rPr>
          <w:rFonts w:ascii="Times New Roman" w:hAnsi="Times New Roman"/>
          <w:bCs/>
          <w:sz w:val="28"/>
          <w:szCs w:val="28"/>
        </w:rPr>
        <w:t>Москва 2011</w:t>
      </w:r>
      <w:r w:rsidRPr="00570FBC">
        <w:rPr>
          <w:rFonts w:ascii="Times New Roman" w:hAnsi="Times New Roman"/>
          <w:sz w:val="28"/>
          <w:szCs w:val="28"/>
        </w:rPr>
        <w:t xml:space="preserve">. </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16.13330.2011 Стальные конструкции.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II-23-81*</w:t>
      </w:r>
      <w:r w:rsidRPr="00570FBC">
        <w:rPr>
          <w:rFonts w:ascii="Times New Roman" w:hAnsi="Times New Roman"/>
          <w:b/>
          <w:sz w:val="28"/>
          <w:szCs w:val="28"/>
        </w:rPr>
        <w:t xml:space="preserve"> </w:t>
      </w:r>
      <w:r w:rsidRPr="00570FBC">
        <w:rPr>
          <w:rFonts w:ascii="Times New Roman" w:hAnsi="Times New Roman"/>
          <w:sz w:val="28"/>
          <w:szCs w:val="28"/>
        </w:rPr>
        <w:t xml:space="preserve">Минрегионразвития </w:t>
      </w:r>
      <w:r w:rsidRPr="00570FBC">
        <w:rPr>
          <w:rFonts w:ascii="Times New Roman" w:hAnsi="Times New Roman"/>
          <w:bCs/>
          <w:sz w:val="28"/>
          <w:szCs w:val="28"/>
        </w:rPr>
        <w:t>Москва 2011</w:t>
      </w:r>
      <w:r w:rsidRPr="00570FBC">
        <w:rPr>
          <w:rFonts w:ascii="Times New Roman" w:hAnsi="Times New Roman"/>
          <w:sz w:val="28"/>
          <w:szCs w:val="28"/>
        </w:rPr>
        <w:t xml:space="preserve">. </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64.13330.2011 Деревянные конструкции.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II-25-80</w:t>
      </w:r>
      <w:r w:rsidRPr="00570FBC">
        <w:rPr>
          <w:rFonts w:ascii="Times New Roman" w:hAnsi="Times New Roman"/>
          <w:b/>
          <w:sz w:val="28"/>
          <w:szCs w:val="28"/>
        </w:rPr>
        <w:t xml:space="preserve"> </w:t>
      </w:r>
      <w:r w:rsidRPr="00570FBC">
        <w:rPr>
          <w:rFonts w:ascii="Times New Roman" w:hAnsi="Times New Roman"/>
          <w:sz w:val="28"/>
          <w:szCs w:val="28"/>
        </w:rPr>
        <w:t xml:space="preserve">Минрегионразвития </w:t>
      </w:r>
      <w:r w:rsidRPr="00570FBC">
        <w:rPr>
          <w:rFonts w:ascii="Times New Roman" w:hAnsi="Times New Roman"/>
          <w:bCs/>
          <w:sz w:val="28"/>
          <w:szCs w:val="28"/>
        </w:rPr>
        <w:t>Москва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15.13330.2010 Каменные и армокаменные конструкции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II-22-81* Минрегионразвития </w:t>
      </w:r>
      <w:r w:rsidRPr="00570FBC">
        <w:rPr>
          <w:rFonts w:ascii="Times New Roman" w:hAnsi="Times New Roman"/>
          <w:bCs/>
          <w:sz w:val="28"/>
          <w:szCs w:val="28"/>
        </w:rPr>
        <w:t>Москва 2011</w:t>
      </w:r>
      <w:r w:rsidRPr="00570FBC">
        <w:rPr>
          <w:rFonts w:ascii="Times New Roman" w:hAnsi="Times New Roman"/>
          <w:sz w:val="28"/>
          <w:szCs w:val="28"/>
        </w:rPr>
        <w:t>.</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СН 528-80. Перечень единиц физических величин, подлежащих применению в     строительстве. М., </w:t>
      </w:r>
      <w:proofErr w:type="spellStart"/>
      <w:r w:rsidRPr="00570FBC">
        <w:rPr>
          <w:rFonts w:ascii="Times New Roman" w:hAnsi="Times New Roman"/>
          <w:sz w:val="28"/>
          <w:szCs w:val="28"/>
        </w:rPr>
        <w:t>Стройиздат</w:t>
      </w:r>
      <w:proofErr w:type="spellEnd"/>
      <w:r w:rsidRPr="00570FBC">
        <w:rPr>
          <w:rFonts w:ascii="Times New Roman" w:hAnsi="Times New Roman"/>
          <w:sz w:val="28"/>
          <w:szCs w:val="28"/>
        </w:rPr>
        <w:t>, 1980.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Безопасность труда в строительстве. Часть 1. Общие требования.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12-03-2001. – М.</w:t>
      </w:r>
      <w:proofErr w:type="gramStart"/>
      <w:r w:rsidRPr="00570FBC">
        <w:rPr>
          <w:rFonts w:ascii="Times New Roman" w:hAnsi="Times New Roman"/>
          <w:sz w:val="28"/>
          <w:szCs w:val="28"/>
        </w:rPr>
        <w:t xml:space="preserve"> :</w:t>
      </w:r>
      <w:proofErr w:type="gramEnd"/>
      <w:r w:rsidRPr="00570FBC">
        <w:rPr>
          <w:rFonts w:ascii="Times New Roman" w:hAnsi="Times New Roman"/>
          <w:sz w:val="28"/>
          <w:szCs w:val="28"/>
        </w:rPr>
        <w:t xml:space="preserve"> ДЕАН, </w:t>
      </w:r>
      <w:smartTag w:uri="urn:schemas-microsoft-com:office:smarttags" w:element="metricconverter">
        <w:smartTagPr>
          <w:attr w:name="ProductID" w:val="2008 г"/>
        </w:smartTagPr>
        <w:r w:rsidRPr="00570FBC">
          <w:rPr>
            <w:rFonts w:ascii="Times New Roman" w:hAnsi="Times New Roman"/>
            <w:sz w:val="28"/>
            <w:szCs w:val="28"/>
          </w:rPr>
          <w:t>2008 г</w:t>
        </w:r>
      </w:smartTag>
      <w:r w:rsidRPr="00570FBC">
        <w:rPr>
          <w:rFonts w:ascii="Times New Roman" w:hAnsi="Times New Roman"/>
          <w:sz w:val="28"/>
          <w:szCs w:val="28"/>
        </w:rPr>
        <w:t>.  – ISBN 5-93630-165-6.</w:t>
      </w:r>
    </w:p>
    <w:p w:rsidR="00E354B4" w:rsidRPr="007D02A9"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7D02A9">
        <w:rPr>
          <w:rStyle w:val="a6"/>
          <w:rFonts w:ascii="Times New Roman" w:hAnsi="Times New Roman"/>
          <w:color w:val="auto"/>
          <w:spacing w:val="2"/>
          <w:sz w:val="28"/>
          <w:szCs w:val="28"/>
          <w:u w:val="none"/>
        </w:rPr>
        <w:lastRenderedPageBreak/>
        <w:t xml:space="preserve">Безопасность труда в строительстве. Часть 2. Строительное производство. </w:t>
      </w:r>
      <w:proofErr w:type="spellStart"/>
      <w:r w:rsidRPr="007D02A9">
        <w:rPr>
          <w:rStyle w:val="a6"/>
          <w:rFonts w:ascii="Times New Roman" w:hAnsi="Times New Roman"/>
          <w:color w:val="auto"/>
          <w:spacing w:val="2"/>
          <w:sz w:val="28"/>
          <w:szCs w:val="28"/>
          <w:u w:val="none"/>
        </w:rPr>
        <w:t>СНиП</w:t>
      </w:r>
      <w:proofErr w:type="spellEnd"/>
      <w:r w:rsidRPr="007D02A9">
        <w:rPr>
          <w:rStyle w:val="a6"/>
          <w:rFonts w:ascii="Times New Roman" w:hAnsi="Times New Roman"/>
          <w:color w:val="auto"/>
          <w:spacing w:val="2"/>
          <w:sz w:val="28"/>
          <w:szCs w:val="28"/>
          <w:u w:val="none"/>
        </w:rPr>
        <w:t xml:space="preserve"> 12-04-2002 . – М.</w:t>
      </w:r>
      <w:proofErr w:type="gramStart"/>
      <w:r w:rsidRPr="007D02A9">
        <w:rPr>
          <w:rStyle w:val="a6"/>
          <w:rFonts w:ascii="Times New Roman" w:hAnsi="Times New Roman"/>
          <w:color w:val="auto"/>
          <w:spacing w:val="2"/>
          <w:sz w:val="28"/>
          <w:szCs w:val="28"/>
          <w:u w:val="none"/>
        </w:rPr>
        <w:t xml:space="preserve"> :</w:t>
      </w:r>
      <w:proofErr w:type="gramEnd"/>
      <w:r w:rsidRPr="007D02A9">
        <w:rPr>
          <w:rFonts w:ascii="Times New Roman" w:hAnsi="Times New Roman"/>
          <w:sz w:val="28"/>
          <w:szCs w:val="28"/>
        </w:rPr>
        <w:t xml:space="preserve"> ГУП ЦППС</w:t>
      </w:r>
      <w:r w:rsidRPr="007D02A9">
        <w:rPr>
          <w:rStyle w:val="a6"/>
          <w:rFonts w:ascii="Times New Roman" w:hAnsi="Times New Roman"/>
          <w:color w:val="auto"/>
          <w:spacing w:val="2"/>
          <w:sz w:val="28"/>
          <w:szCs w:val="28"/>
          <w:u w:val="none"/>
        </w:rPr>
        <w:t xml:space="preserve">, </w:t>
      </w:r>
      <w:smartTag w:uri="urn:schemas-microsoft-com:office:smarttags" w:element="metricconverter">
        <w:smartTagPr>
          <w:attr w:name="ProductID" w:val="2008 г"/>
        </w:smartTagPr>
        <w:r w:rsidRPr="007D02A9">
          <w:rPr>
            <w:rStyle w:val="a6"/>
            <w:rFonts w:ascii="Times New Roman" w:hAnsi="Times New Roman"/>
            <w:color w:val="auto"/>
            <w:spacing w:val="2"/>
            <w:sz w:val="28"/>
            <w:szCs w:val="28"/>
            <w:u w:val="none"/>
          </w:rPr>
          <w:t>2008 г</w:t>
        </w:r>
      </w:smartTag>
      <w:r w:rsidRPr="007D02A9">
        <w:rPr>
          <w:rStyle w:val="a6"/>
          <w:rFonts w:ascii="Times New Roman" w:hAnsi="Times New Roman"/>
          <w:color w:val="auto"/>
          <w:spacing w:val="2"/>
          <w:sz w:val="28"/>
          <w:szCs w:val="28"/>
          <w:u w:val="none"/>
        </w:rPr>
        <w:t>. - 30 с.</w:t>
      </w:r>
      <w:r w:rsidRPr="007D02A9">
        <w:rPr>
          <w:rFonts w:ascii="Times New Roman" w:hAnsi="Times New Roman"/>
          <w:sz w:val="28"/>
          <w:szCs w:val="28"/>
        </w:rPr>
        <w:t xml:space="preserve"> -  ISBN  5-88111-015-3.</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sz w:val="28"/>
          <w:szCs w:val="28"/>
        </w:rPr>
        <w:t>ЕНиР</w:t>
      </w:r>
      <w:proofErr w:type="spellEnd"/>
      <w:r w:rsidRPr="00570FBC">
        <w:rPr>
          <w:rFonts w:ascii="Times New Roman" w:hAnsi="Times New Roman"/>
          <w:sz w:val="28"/>
          <w:szCs w:val="28"/>
        </w:rPr>
        <w:t xml:space="preserve"> 4  «Монтаж сборных и устройство монолитных </w:t>
      </w:r>
      <w:proofErr w:type="gramStart"/>
      <w:r w:rsidRPr="00570FBC">
        <w:rPr>
          <w:rFonts w:ascii="Times New Roman" w:hAnsi="Times New Roman"/>
          <w:sz w:val="28"/>
          <w:szCs w:val="28"/>
        </w:rPr>
        <w:t>ж/б</w:t>
      </w:r>
      <w:proofErr w:type="gramEnd"/>
      <w:r w:rsidRPr="00570FBC">
        <w:rPr>
          <w:rFonts w:ascii="Times New Roman" w:hAnsi="Times New Roman"/>
          <w:sz w:val="28"/>
          <w:szCs w:val="28"/>
        </w:rPr>
        <w:t xml:space="preserve"> конструкций». М.: </w:t>
      </w:r>
      <w:proofErr w:type="spellStart"/>
      <w:r w:rsidRPr="00570FBC">
        <w:rPr>
          <w:rFonts w:ascii="Times New Roman" w:hAnsi="Times New Roman"/>
          <w:sz w:val="28"/>
          <w:szCs w:val="28"/>
        </w:rPr>
        <w:t>Прейскурантиздат</w:t>
      </w:r>
      <w:proofErr w:type="spellEnd"/>
      <w:r w:rsidRPr="00570FBC">
        <w:rPr>
          <w:rFonts w:ascii="Times New Roman" w:hAnsi="Times New Roman"/>
          <w:sz w:val="28"/>
          <w:szCs w:val="28"/>
        </w:rPr>
        <w:t xml:space="preserve">. </w:t>
      </w:r>
      <w:smartTag w:uri="urn:schemas-microsoft-com:office:smarttags" w:element="metricconverter">
        <w:smartTagPr>
          <w:attr w:name="ProductID" w:val="1987 г"/>
        </w:smartTagPr>
        <w:r w:rsidRPr="00570FBC">
          <w:rPr>
            <w:rFonts w:ascii="Times New Roman" w:hAnsi="Times New Roman"/>
            <w:sz w:val="28"/>
            <w:szCs w:val="28"/>
          </w:rPr>
          <w:t>1987 г</w:t>
        </w:r>
      </w:smartTag>
      <w:r w:rsidRPr="00570FBC">
        <w:rPr>
          <w:rFonts w:ascii="Times New Roman" w:hAnsi="Times New Roman"/>
          <w:sz w:val="28"/>
          <w:szCs w:val="28"/>
        </w:rPr>
        <w:t>.</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62.13330.2011 Газораспределительные системы.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42-01-2002;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30.13330.2010 Внутренний водопровод и канализация </w:t>
      </w:r>
      <w:proofErr w:type="gramStart"/>
      <w:r w:rsidRPr="00570FBC">
        <w:rPr>
          <w:rFonts w:ascii="Times New Roman" w:hAnsi="Times New Roman"/>
          <w:sz w:val="28"/>
          <w:szCs w:val="28"/>
        </w:rPr>
        <w:t>зданий</w:t>
      </w:r>
      <w:proofErr w:type="gramEnd"/>
      <w:r w:rsidRPr="00570FBC">
        <w:rPr>
          <w:rFonts w:ascii="Times New Roman" w:hAnsi="Times New Roman"/>
          <w:sz w:val="28"/>
          <w:szCs w:val="28"/>
        </w:rPr>
        <w:t xml:space="preserve">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2.04.01-85*)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Свод правил  СП 31.13330.2010 Водоснабжение. Наружные сети и сооружения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2.04.02-84*)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Свод правил  СП 32.13330.2010 Канализация. Наружные сети и сооружения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2.04.03-85)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Свод правил СП 34.13330.2010 Автомобильные дороги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2.05.02-85*)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Свод правил СП 60.13330.2010 Отопление, вентиляция и кондиционирование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41-01-2003)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Свод правил СП 61.13330.2010 Тепловая изоляция оборудования и трубопроводов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41-03-2003) Минрегионразвития  М. 2010.</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sz w:val="28"/>
          <w:szCs w:val="28"/>
        </w:rPr>
        <w:t xml:space="preserve">Свод правил  СП 42.13330.2011 Градостроительство. Планировка и застройка городских и сельских поселений. Актуализированная редакция  </w:t>
      </w: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2.07.01-89* – Минрегионразвития М. 2011.</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color w:val="000000"/>
          <w:sz w:val="28"/>
          <w:szCs w:val="28"/>
        </w:rPr>
        <w:t>СНиП</w:t>
      </w:r>
      <w:proofErr w:type="spellEnd"/>
      <w:r w:rsidRPr="00570FBC">
        <w:rPr>
          <w:rFonts w:ascii="Times New Roman" w:hAnsi="Times New Roman"/>
          <w:color w:val="000000"/>
          <w:sz w:val="28"/>
          <w:szCs w:val="28"/>
        </w:rPr>
        <w:t xml:space="preserve"> 2.04.07-86 Тепловые сети.</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color w:val="000000"/>
          <w:sz w:val="28"/>
          <w:szCs w:val="28"/>
        </w:rPr>
        <w:lastRenderedPageBreak/>
        <w:t>СНиП</w:t>
      </w:r>
      <w:proofErr w:type="spellEnd"/>
      <w:r w:rsidRPr="00570FBC">
        <w:rPr>
          <w:rFonts w:ascii="Times New Roman" w:hAnsi="Times New Roman"/>
          <w:color w:val="000000"/>
          <w:sz w:val="28"/>
          <w:szCs w:val="28"/>
        </w:rPr>
        <w:t xml:space="preserve"> 2.04.08-87 Газоснабжение.</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color w:val="000000"/>
          <w:sz w:val="28"/>
          <w:szCs w:val="28"/>
        </w:rPr>
        <w:t xml:space="preserve"> </w:t>
      </w:r>
      <w:proofErr w:type="spellStart"/>
      <w:r w:rsidRPr="00570FBC">
        <w:rPr>
          <w:rFonts w:ascii="Times New Roman" w:hAnsi="Times New Roman"/>
          <w:color w:val="000000"/>
          <w:sz w:val="28"/>
          <w:szCs w:val="28"/>
        </w:rPr>
        <w:t>СНиП</w:t>
      </w:r>
      <w:proofErr w:type="spellEnd"/>
      <w:r w:rsidRPr="00570FBC">
        <w:rPr>
          <w:rFonts w:ascii="Times New Roman" w:hAnsi="Times New Roman"/>
          <w:color w:val="000000"/>
          <w:sz w:val="28"/>
          <w:szCs w:val="28"/>
        </w:rPr>
        <w:t xml:space="preserve"> 3.05.01.85Внутренние санитарно- технические системы.</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r w:rsidRPr="00570FBC">
        <w:rPr>
          <w:rFonts w:ascii="Times New Roman" w:hAnsi="Times New Roman"/>
          <w:color w:val="000000"/>
          <w:sz w:val="28"/>
          <w:szCs w:val="28"/>
        </w:rPr>
        <w:t>ГОСТ 21.508-93. СПДС. Правила выполнения рабочих чертежей генеральных планов предприятий, сооружение и жилищно-гражданских объектов.</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sz w:val="28"/>
          <w:szCs w:val="28"/>
        </w:rPr>
        <w:t>СНиП</w:t>
      </w:r>
      <w:proofErr w:type="spellEnd"/>
      <w:r w:rsidRPr="00570FBC">
        <w:rPr>
          <w:rFonts w:ascii="Times New Roman" w:hAnsi="Times New Roman"/>
          <w:sz w:val="28"/>
          <w:szCs w:val="28"/>
        </w:rPr>
        <w:t xml:space="preserve"> 1.04.03-85*  Нормы продолжительности строительства и задела в строительстве предприятий, зданий и сооружений» (часть. № 1,2), Госстрой  России </w:t>
      </w:r>
      <w:smartTag w:uri="urn:schemas-microsoft-com:office:smarttags" w:element="metricconverter">
        <w:smartTagPr>
          <w:attr w:name="ProductID" w:val="2001 г"/>
        </w:smartTagPr>
        <w:r w:rsidRPr="00570FBC">
          <w:rPr>
            <w:rFonts w:ascii="Times New Roman" w:hAnsi="Times New Roman"/>
            <w:sz w:val="28"/>
            <w:szCs w:val="28"/>
          </w:rPr>
          <w:t>2001 г</w:t>
        </w:r>
      </w:smartTag>
      <w:r w:rsidRPr="00570FBC">
        <w:rPr>
          <w:rFonts w:ascii="Times New Roman" w:hAnsi="Times New Roman"/>
          <w:sz w:val="28"/>
          <w:szCs w:val="28"/>
        </w:rPr>
        <w:t>.</w:t>
      </w:r>
    </w:p>
    <w:p w:rsidR="00E354B4" w:rsidRPr="00570FBC" w:rsidRDefault="00E354B4" w:rsidP="00570FBC">
      <w:pPr>
        <w:pStyle w:val="a8"/>
        <w:numPr>
          <w:ilvl w:val="0"/>
          <w:numId w:val="21"/>
        </w:numPr>
        <w:suppressAutoHyphens/>
        <w:spacing w:line="360" w:lineRule="auto"/>
        <w:ind w:right="-57"/>
        <w:jc w:val="both"/>
        <w:rPr>
          <w:rFonts w:ascii="Times New Roman" w:hAnsi="Times New Roman"/>
          <w:sz w:val="28"/>
          <w:szCs w:val="28"/>
        </w:rPr>
      </w:pPr>
      <w:proofErr w:type="spellStart"/>
      <w:r w:rsidRPr="00570FBC">
        <w:rPr>
          <w:rFonts w:ascii="Times New Roman" w:hAnsi="Times New Roman"/>
          <w:color w:val="000000"/>
          <w:sz w:val="28"/>
          <w:szCs w:val="28"/>
        </w:rPr>
        <w:t>СНиП</w:t>
      </w:r>
      <w:proofErr w:type="spellEnd"/>
      <w:r w:rsidRPr="00570FBC">
        <w:rPr>
          <w:rFonts w:ascii="Times New Roman" w:hAnsi="Times New Roman"/>
          <w:color w:val="000000"/>
          <w:sz w:val="28"/>
          <w:szCs w:val="28"/>
        </w:rPr>
        <w:t xml:space="preserve"> 3.01.01-85* Организация строительного производства</w:t>
      </w:r>
    </w:p>
    <w:p w:rsidR="004E611E" w:rsidRDefault="004E611E" w:rsidP="00570FBC">
      <w:pPr>
        <w:spacing w:line="360" w:lineRule="auto"/>
        <w:rPr>
          <w:b/>
          <w:bCs/>
          <w:sz w:val="28"/>
          <w:szCs w:val="28"/>
        </w:rPr>
      </w:pPr>
    </w:p>
    <w:p w:rsidR="004E611E" w:rsidRDefault="004E611E" w:rsidP="00570FBC">
      <w:pPr>
        <w:spacing w:line="360" w:lineRule="auto"/>
        <w:rPr>
          <w:b/>
          <w:bCs/>
          <w:sz w:val="28"/>
          <w:szCs w:val="28"/>
        </w:rPr>
      </w:pPr>
    </w:p>
    <w:p w:rsidR="00BB21D6" w:rsidRPr="00F37C17" w:rsidRDefault="004E611E" w:rsidP="00570FBC">
      <w:pPr>
        <w:spacing w:line="360" w:lineRule="auto"/>
        <w:rPr>
          <w:b/>
          <w:bCs/>
          <w:color w:val="FF0000"/>
          <w:sz w:val="28"/>
          <w:szCs w:val="28"/>
        </w:rPr>
      </w:pPr>
      <w:r>
        <w:rPr>
          <w:b/>
          <w:bCs/>
          <w:sz w:val="28"/>
          <w:szCs w:val="28"/>
        </w:rPr>
        <w:t xml:space="preserve">3.1.5. </w:t>
      </w:r>
      <w:r w:rsidR="00BB21D6" w:rsidRPr="005F6B97">
        <w:rPr>
          <w:b/>
          <w:bCs/>
          <w:sz w:val="28"/>
          <w:szCs w:val="28"/>
        </w:rPr>
        <w:t xml:space="preserve">Место проведения </w:t>
      </w:r>
      <w:r w:rsidR="00BB21D6" w:rsidRPr="005F6B97">
        <w:rPr>
          <w:b/>
          <w:sz w:val="28"/>
          <w:szCs w:val="28"/>
        </w:rPr>
        <w:t>производственной</w:t>
      </w:r>
      <w:r w:rsidR="00BB21D6" w:rsidRPr="005F6B97">
        <w:rPr>
          <w:b/>
          <w:bCs/>
          <w:sz w:val="28"/>
          <w:szCs w:val="28"/>
        </w:rPr>
        <w:t xml:space="preserve"> практики.</w:t>
      </w:r>
    </w:p>
    <w:p w:rsidR="00BB21D6" w:rsidRPr="00570FBC" w:rsidRDefault="00BB21D6" w:rsidP="00570FBC">
      <w:pPr>
        <w:pStyle w:val="Default"/>
        <w:spacing w:line="360" w:lineRule="auto"/>
        <w:rPr>
          <w:sz w:val="28"/>
          <w:szCs w:val="28"/>
        </w:rPr>
      </w:pPr>
      <w:r w:rsidRPr="00570FBC">
        <w:rPr>
          <w:sz w:val="28"/>
          <w:szCs w:val="28"/>
        </w:rPr>
        <w:t xml:space="preserve">Базой прохождения практики является кафедра "Промышленное и гражданское строительство" </w:t>
      </w:r>
    </w:p>
    <w:p w:rsidR="00BB21D6" w:rsidRDefault="00BB21D6" w:rsidP="00570FBC">
      <w:pPr>
        <w:pStyle w:val="Default"/>
        <w:spacing w:line="360" w:lineRule="auto"/>
        <w:rPr>
          <w:sz w:val="28"/>
          <w:szCs w:val="28"/>
        </w:rPr>
      </w:pPr>
      <w:r w:rsidRPr="00570FBC">
        <w:rPr>
          <w:sz w:val="28"/>
          <w:szCs w:val="28"/>
        </w:rPr>
        <w:t>Местом прохождения практики являются различные предприятия города и области, например:  ОАО «Су-23» – г. Бендеры.;«РСУ-2»-г</w:t>
      </w:r>
      <w:proofErr w:type="gramStart"/>
      <w:r w:rsidRPr="00570FBC">
        <w:rPr>
          <w:sz w:val="28"/>
          <w:szCs w:val="28"/>
        </w:rPr>
        <w:t>.Т</w:t>
      </w:r>
      <w:proofErr w:type="gramEnd"/>
      <w:r w:rsidRPr="00570FBC">
        <w:rPr>
          <w:sz w:val="28"/>
          <w:szCs w:val="28"/>
        </w:rPr>
        <w:t>ирасполь</w:t>
      </w:r>
      <w:r w:rsidR="00F37C17">
        <w:rPr>
          <w:sz w:val="28"/>
          <w:szCs w:val="28"/>
        </w:rPr>
        <w:t>;</w:t>
      </w:r>
      <w:r w:rsidRPr="00570FBC">
        <w:rPr>
          <w:sz w:val="28"/>
          <w:szCs w:val="28"/>
        </w:rPr>
        <w:t xml:space="preserve">   «</w:t>
      </w:r>
      <w:proofErr w:type="spellStart"/>
      <w:r w:rsidRPr="00570FBC">
        <w:rPr>
          <w:sz w:val="28"/>
          <w:szCs w:val="28"/>
        </w:rPr>
        <w:t>Тираспроммонтаж</w:t>
      </w:r>
      <w:proofErr w:type="spellEnd"/>
      <w:r w:rsidRPr="00570FBC">
        <w:rPr>
          <w:sz w:val="28"/>
          <w:szCs w:val="28"/>
        </w:rPr>
        <w:t>» -</w:t>
      </w:r>
      <w:r w:rsidR="00F37C17">
        <w:rPr>
          <w:sz w:val="28"/>
          <w:szCs w:val="28"/>
        </w:rPr>
        <w:t xml:space="preserve"> </w:t>
      </w:r>
      <w:r w:rsidRPr="00570FBC">
        <w:rPr>
          <w:sz w:val="28"/>
          <w:szCs w:val="28"/>
        </w:rPr>
        <w:t>г.Тирасполь</w:t>
      </w:r>
      <w:r w:rsidR="00F37C17">
        <w:rPr>
          <w:sz w:val="28"/>
          <w:szCs w:val="28"/>
        </w:rPr>
        <w:t>;</w:t>
      </w:r>
      <w:r w:rsidRPr="00570FBC">
        <w:rPr>
          <w:sz w:val="28"/>
          <w:szCs w:val="28"/>
        </w:rPr>
        <w:t xml:space="preserve"> ООО «</w:t>
      </w:r>
      <w:proofErr w:type="spellStart"/>
      <w:r w:rsidRPr="00570FBC">
        <w:rPr>
          <w:sz w:val="28"/>
          <w:szCs w:val="28"/>
        </w:rPr>
        <w:t>Мирвол</w:t>
      </w:r>
      <w:proofErr w:type="spellEnd"/>
      <w:r w:rsidRPr="00570FBC">
        <w:rPr>
          <w:sz w:val="28"/>
          <w:szCs w:val="28"/>
        </w:rPr>
        <w:t>» г.Бендеры</w:t>
      </w:r>
      <w:r w:rsidR="00F37C17">
        <w:rPr>
          <w:sz w:val="28"/>
          <w:szCs w:val="28"/>
        </w:rPr>
        <w:t xml:space="preserve"> и др.</w:t>
      </w:r>
      <w:r w:rsidRPr="00570FBC">
        <w:rPr>
          <w:sz w:val="28"/>
          <w:szCs w:val="28"/>
        </w:rPr>
        <w:t xml:space="preserve"> </w:t>
      </w: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p w:rsidR="00E7291D" w:rsidRDefault="00E7291D" w:rsidP="00570FBC">
      <w:pPr>
        <w:pStyle w:val="Default"/>
        <w:spacing w:line="360" w:lineRule="auto"/>
        <w:rPr>
          <w:sz w:val="28"/>
          <w:szCs w:val="28"/>
        </w:rPr>
      </w:pPr>
    </w:p>
    <w:tbl>
      <w:tblPr>
        <w:tblW w:w="10632" w:type="dxa"/>
        <w:tblInd w:w="-601" w:type="dxa"/>
        <w:tblLook w:val="01E0"/>
      </w:tblPr>
      <w:tblGrid>
        <w:gridCol w:w="10632"/>
      </w:tblGrid>
      <w:tr w:rsidR="004A7717" w:rsidRPr="00E7291D" w:rsidTr="00E7291D">
        <w:trPr>
          <w:trHeight w:val="1440"/>
        </w:trPr>
        <w:tc>
          <w:tcPr>
            <w:tcW w:w="10632" w:type="dxa"/>
            <w:shd w:val="clear" w:color="auto" w:fill="auto"/>
          </w:tcPr>
          <w:p w:rsidR="004A7717" w:rsidRPr="00E7291D" w:rsidRDefault="004A7717" w:rsidP="004A7717">
            <w:pPr>
              <w:ind w:right="-675"/>
              <w:rPr>
                <w:b/>
                <w:caps/>
                <w:szCs w:val="24"/>
              </w:rPr>
            </w:pPr>
          </w:p>
          <w:p w:rsidR="00E7291D" w:rsidRDefault="004A7717" w:rsidP="00E7291D">
            <w:pPr>
              <w:numPr>
                <w:ilvl w:val="0"/>
                <w:numId w:val="20"/>
              </w:numPr>
              <w:ind w:right="-675"/>
              <w:rPr>
                <w:b/>
                <w:caps/>
                <w:szCs w:val="24"/>
              </w:rPr>
            </w:pPr>
            <w:r w:rsidRPr="00E7291D">
              <w:rPr>
                <w:b/>
                <w:caps/>
                <w:szCs w:val="24"/>
              </w:rPr>
              <w:t>Контроль и оценка результатов</w:t>
            </w:r>
            <w:r w:rsidR="00E7291D">
              <w:rPr>
                <w:b/>
                <w:caps/>
                <w:szCs w:val="24"/>
              </w:rPr>
              <w:t xml:space="preserve"> </w:t>
            </w:r>
            <w:r w:rsidRPr="00E7291D">
              <w:rPr>
                <w:b/>
                <w:caps/>
                <w:szCs w:val="24"/>
              </w:rPr>
              <w:t xml:space="preserve">освоения </w:t>
            </w:r>
            <w:proofErr w:type="gramStart"/>
            <w:r w:rsidRPr="00E7291D">
              <w:rPr>
                <w:b/>
                <w:caps/>
                <w:szCs w:val="24"/>
              </w:rPr>
              <w:t>производственной</w:t>
            </w:r>
            <w:proofErr w:type="gramEnd"/>
            <w:r w:rsidRPr="00E7291D">
              <w:rPr>
                <w:b/>
                <w:caps/>
                <w:szCs w:val="24"/>
              </w:rPr>
              <w:t xml:space="preserve"> </w:t>
            </w:r>
          </w:p>
          <w:p w:rsidR="004A7717" w:rsidRPr="00E7291D" w:rsidRDefault="004A7717" w:rsidP="00E7291D">
            <w:pPr>
              <w:ind w:left="720" w:right="-675"/>
              <w:rPr>
                <w:b/>
                <w:caps/>
                <w:szCs w:val="24"/>
              </w:rPr>
            </w:pPr>
            <w:r w:rsidRPr="00E7291D">
              <w:rPr>
                <w:b/>
                <w:caps/>
                <w:szCs w:val="24"/>
              </w:rPr>
              <w:t>ПРАКТИКИ</w:t>
            </w:r>
          </w:p>
          <w:p w:rsidR="004A7717" w:rsidRPr="00E7291D" w:rsidRDefault="004A7717" w:rsidP="004A7717">
            <w:pPr>
              <w:ind w:right="-675"/>
              <w:rPr>
                <w:b/>
                <w:caps/>
                <w:szCs w:val="24"/>
              </w:rPr>
            </w:pPr>
          </w:p>
        </w:tc>
      </w:tr>
    </w:tbl>
    <w:p w:rsidR="004E611E" w:rsidRDefault="00BB21D6" w:rsidP="00570FBC">
      <w:pPr>
        <w:spacing w:line="360" w:lineRule="auto"/>
        <w:rPr>
          <w:rFonts w:eastAsia="Times New Roman"/>
          <w:sz w:val="28"/>
          <w:szCs w:val="28"/>
          <w:lang w:eastAsia="ru-RU"/>
        </w:rPr>
      </w:pPr>
      <w:r w:rsidRPr="00E7291D">
        <w:rPr>
          <w:rFonts w:eastAsia="Times New Roman"/>
          <w:sz w:val="28"/>
          <w:szCs w:val="28"/>
          <w:lang w:eastAsia="ru-RU"/>
        </w:rPr>
        <w:t>Контроль и оценка результатов</w:t>
      </w:r>
      <w:r w:rsidRPr="00570FBC">
        <w:rPr>
          <w:rFonts w:eastAsia="Times New Roman"/>
          <w:sz w:val="28"/>
          <w:szCs w:val="28"/>
          <w:lang w:eastAsia="ru-RU"/>
        </w:rPr>
        <w:t xml:space="preserve"> освоения программы производственной практики осуществляется мастером производственного обучения/преподавателем профессионального цикла в процессе проведения занятий, а также выполнения </w:t>
      </w:r>
      <w:proofErr w:type="gramStart"/>
      <w:r w:rsidRPr="00570FBC">
        <w:rPr>
          <w:rFonts w:eastAsia="Times New Roman"/>
          <w:sz w:val="28"/>
          <w:szCs w:val="28"/>
          <w:lang w:eastAsia="ru-RU"/>
        </w:rPr>
        <w:t>обучающимися</w:t>
      </w:r>
      <w:proofErr w:type="gramEnd"/>
      <w:r w:rsidRPr="00570FBC">
        <w:rPr>
          <w:rFonts w:eastAsia="Times New Roman"/>
          <w:sz w:val="28"/>
          <w:szCs w:val="28"/>
          <w:lang w:eastAsia="ru-RU"/>
        </w:rPr>
        <w:t xml:space="preserve"> производственных заданий. </w:t>
      </w:r>
    </w:p>
    <w:p w:rsidR="00570FBC" w:rsidRDefault="004E611E" w:rsidP="004E611E">
      <w:pPr>
        <w:spacing w:line="360" w:lineRule="auto"/>
        <w:rPr>
          <w:color w:val="000000"/>
          <w:sz w:val="28"/>
          <w:szCs w:val="28"/>
          <w:shd w:val="clear" w:color="auto" w:fill="FFFFFF"/>
        </w:rPr>
      </w:pPr>
      <w:r w:rsidRPr="004E611E">
        <w:rPr>
          <w:rFonts w:eastAsia="Times New Roman"/>
          <w:b/>
          <w:sz w:val="28"/>
          <w:szCs w:val="28"/>
          <w:lang w:eastAsia="ru-RU"/>
        </w:rPr>
        <w:t>4.1</w:t>
      </w:r>
      <w:r>
        <w:rPr>
          <w:rFonts w:eastAsia="Times New Roman"/>
          <w:b/>
          <w:sz w:val="28"/>
          <w:szCs w:val="28"/>
          <w:lang w:eastAsia="ru-RU"/>
        </w:rPr>
        <w:t xml:space="preserve"> </w:t>
      </w:r>
      <w:r w:rsidR="00570FBC" w:rsidRPr="004E611E">
        <w:rPr>
          <w:b/>
          <w:bCs/>
          <w:color w:val="000000"/>
          <w:sz w:val="28"/>
          <w:szCs w:val="28"/>
        </w:rPr>
        <w:t>Формы</w:t>
      </w:r>
      <w:r w:rsidR="00570FBC" w:rsidRPr="00570FBC">
        <w:rPr>
          <w:b/>
          <w:bCs/>
          <w:color w:val="000000"/>
          <w:sz w:val="28"/>
          <w:szCs w:val="28"/>
        </w:rPr>
        <w:t xml:space="preserve"> промежуточной аттестации (по итогам практики)</w:t>
      </w:r>
      <w:r w:rsidR="00570FBC" w:rsidRPr="00570FBC">
        <w:rPr>
          <w:color w:val="000000"/>
          <w:sz w:val="28"/>
          <w:szCs w:val="28"/>
        </w:rPr>
        <w:br/>
      </w:r>
      <w:r w:rsidR="00570FBC" w:rsidRPr="00570FBC">
        <w:rPr>
          <w:color w:val="000000"/>
          <w:sz w:val="28"/>
          <w:szCs w:val="28"/>
          <w:shd w:val="clear" w:color="auto" w:fill="FFFFFF"/>
        </w:rPr>
        <w:t xml:space="preserve">          Аттестация по итогам производственной практики проводится на основании материалов дневника и отчёта по практике, оформленных в соответствии с установленными требованиями, выполненного индивидуального задания, аттестационного листа и характеристики, подписанных  руководителем практики от предприятия (с печатью).</w:t>
      </w:r>
      <w:r w:rsidR="00570FBC" w:rsidRPr="00570FBC">
        <w:rPr>
          <w:color w:val="000000"/>
          <w:sz w:val="28"/>
          <w:szCs w:val="28"/>
        </w:rPr>
        <w:t> </w:t>
      </w:r>
      <w:r w:rsidR="00570FBC" w:rsidRPr="00570FBC">
        <w:rPr>
          <w:color w:val="000000"/>
          <w:sz w:val="28"/>
          <w:szCs w:val="28"/>
        </w:rPr>
        <w:br/>
      </w:r>
      <w:r w:rsidR="00570FBC" w:rsidRPr="00570FBC">
        <w:rPr>
          <w:color w:val="000000"/>
          <w:sz w:val="28"/>
          <w:szCs w:val="28"/>
          <w:shd w:val="clear" w:color="auto" w:fill="FFFFFF"/>
        </w:rPr>
        <w:t xml:space="preserve">          После прохождения производственной практики студент обязан предоставить руководителю практики от колледжа в течение 5 дней оформленный отчёт, а затем в установленные руководителем сроки защитить индивидуальное задание на собеседовании.</w:t>
      </w:r>
      <w:r w:rsidR="00570FBC" w:rsidRPr="00570FBC">
        <w:rPr>
          <w:color w:val="000000"/>
          <w:sz w:val="28"/>
          <w:szCs w:val="28"/>
        </w:rPr>
        <w:t> </w:t>
      </w:r>
      <w:r w:rsidR="00570FBC" w:rsidRPr="00570FBC">
        <w:rPr>
          <w:color w:val="000000"/>
          <w:sz w:val="28"/>
          <w:szCs w:val="28"/>
        </w:rPr>
        <w:br/>
      </w:r>
      <w:r w:rsidR="00570FBC" w:rsidRPr="00570FBC">
        <w:rPr>
          <w:color w:val="000000"/>
          <w:sz w:val="28"/>
          <w:szCs w:val="28"/>
          <w:shd w:val="clear" w:color="auto" w:fill="FFFFFF"/>
        </w:rPr>
        <w:t xml:space="preserve">          Оформленный отчёт по практике (с приказом на практику, дневником, характеристикой, табелем учета рабочего времени, аттестационным листом, заверенные подписью руководителя практики от организации и печатью организации), являются основанием для аттестации студентов по итогам производственной</w:t>
      </w:r>
      <w:r w:rsidR="00570FBC">
        <w:rPr>
          <w:color w:val="000000"/>
          <w:sz w:val="28"/>
          <w:szCs w:val="28"/>
          <w:shd w:val="clear" w:color="auto" w:fill="FFFFFF"/>
        </w:rPr>
        <w:t xml:space="preserve"> </w:t>
      </w:r>
      <w:r w:rsidR="00570FBC" w:rsidRPr="00570FBC">
        <w:rPr>
          <w:color w:val="000000"/>
          <w:sz w:val="28"/>
          <w:szCs w:val="28"/>
          <w:shd w:val="clear" w:color="auto" w:fill="FFFFFF"/>
        </w:rPr>
        <w:t>практики.</w:t>
      </w:r>
      <w:r w:rsidR="00570FBC" w:rsidRPr="00570FBC">
        <w:rPr>
          <w:color w:val="000000"/>
          <w:sz w:val="28"/>
          <w:szCs w:val="28"/>
        </w:rPr>
        <w:t> </w:t>
      </w:r>
      <w:r w:rsidR="00570FBC" w:rsidRPr="00570FBC">
        <w:rPr>
          <w:color w:val="000000"/>
          <w:sz w:val="28"/>
          <w:szCs w:val="28"/>
        </w:rPr>
        <w:br/>
      </w:r>
      <w:r w:rsidR="00570FBC" w:rsidRPr="00570FBC">
        <w:rPr>
          <w:color w:val="000000"/>
          <w:sz w:val="28"/>
          <w:szCs w:val="28"/>
          <w:shd w:val="clear" w:color="auto" w:fill="FFFFFF"/>
        </w:rPr>
        <w:t xml:space="preserve">         Итогом производственной практики является дифференцированный зачёт, который выставляется руководителем практики от колледжа, в результате которого выставляется оценка (отлично, хорошо, удовлетворительно). </w:t>
      </w:r>
    </w:p>
    <w:p w:rsidR="00E7291D" w:rsidRDefault="00E7291D" w:rsidP="004E611E">
      <w:pPr>
        <w:spacing w:line="360" w:lineRule="auto"/>
        <w:rPr>
          <w:color w:val="000000"/>
          <w:sz w:val="28"/>
          <w:szCs w:val="28"/>
          <w:shd w:val="clear" w:color="auto" w:fill="FFFFFF"/>
        </w:rPr>
      </w:pPr>
    </w:p>
    <w:p w:rsidR="00E7291D" w:rsidRDefault="00E7291D" w:rsidP="004E611E">
      <w:pPr>
        <w:spacing w:line="360" w:lineRule="auto"/>
        <w:rPr>
          <w:color w:val="000000"/>
          <w:sz w:val="28"/>
          <w:szCs w:val="28"/>
          <w:shd w:val="clear" w:color="auto" w:fill="FFFFFF"/>
        </w:rPr>
      </w:pPr>
    </w:p>
    <w:p w:rsidR="00E7291D" w:rsidRDefault="00E7291D" w:rsidP="004E611E">
      <w:pPr>
        <w:spacing w:line="360" w:lineRule="auto"/>
        <w:rPr>
          <w:color w:val="000000"/>
          <w:sz w:val="28"/>
          <w:szCs w:val="28"/>
          <w:shd w:val="clear" w:color="auto" w:fill="FFFFFF"/>
        </w:rPr>
      </w:pPr>
    </w:p>
    <w:p w:rsidR="00E7291D" w:rsidRDefault="00E7291D" w:rsidP="004E611E">
      <w:pPr>
        <w:spacing w:line="360" w:lineRule="auto"/>
        <w:rPr>
          <w:color w:val="000000"/>
          <w:sz w:val="28"/>
          <w:szCs w:val="28"/>
          <w:shd w:val="clear" w:color="auto" w:fill="FFFFFF"/>
        </w:rPr>
      </w:pPr>
    </w:p>
    <w:p w:rsidR="00E7291D" w:rsidRDefault="00E7291D" w:rsidP="004E611E">
      <w:pPr>
        <w:spacing w:line="360" w:lineRule="auto"/>
        <w:rPr>
          <w:color w:val="000000"/>
          <w:sz w:val="28"/>
          <w:szCs w:val="28"/>
          <w:shd w:val="clear" w:color="auto" w:fill="FFFFFF"/>
        </w:rPr>
      </w:pPr>
    </w:p>
    <w:p w:rsidR="003A6406" w:rsidRDefault="003A6406" w:rsidP="004E611E">
      <w:pPr>
        <w:spacing w:line="360" w:lineRule="auto"/>
        <w:rPr>
          <w:color w:val="000000"/>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10"/>
        <w:gridCol w:w="5429"/>
      </w:tblGrid>
      <w:tr w:rsidR="004A7717" w:rsidRPr="002647E9" w:rsidTr="004A7717">
        <w:tc>
          <w:tcPr>
            <w:tcW w:w="3610" w:type="dxa"/>
            <w:tcBorders>
              <w:top w:val="single" w:sz="4" w:space="0" w:color="auto"/>
              <w:left w:val="single" w:sz="4" w:space="0" w:color="auto"/>
              <w:bottom w:val="single" w:sz="4" w:space="0" w:color="auto"/>
              <w:right w:val="single" w:sz="4" w:space="0" w:color="auto"/>
            </w:tcBorders>
          </w:tcPr>
          <w:p w:rsidR="004A7717" w:rsidRPr="00776411" w:rsidRDefault="004A7717" w:rsidP="00B63EF0">
            <w:pPr>
              <w:jc w:val="both"/>
              <w:rPr>
                <w:b/>
                <w:sz w:val="28"/>
                <w:szCs w:val="28"/>
              </w:rPr>
            </w:pPr>
            <w:r w:rsidRPr="00776411">
              <w:rPr>
                <w:b/>
                <w:sz w:val="28"/>
                <w:szCs w:val="28"/>
              </w:rPr>
              <w:t xml:space="preserve">Результаты обучения </w:t>
            </w:r>
          </w:p>
          <w:p w:rsidR="004A7717" w:rsidRPr="00776411" w:rsidRDefault="004A7717" w:rsidP="00B63EF0">
            <w:pPr>
              <w:jc w:val="both"/>
              <w:rPr>
                <w:b/>
                <w:sz w:val="28"/>
                <w:szCs w:val="28"/>
              </w:rPr>
            </w:pPr>
            <w:r w:rsidRPr="00776411">
              <w:rPr>
                <w:b/>
                <w:sz w:val="28"/>
                <w:szCs w:val="28"/>
              </w:rPr>
              <w:t>(освоенный практический опыт)</w:t>
            </w:r>
          </w:p>
        </w:tc>
        <w:tc>
          <w:tcPr>
            <w:tcW w:w="5429" w:type="dxa"/>
            <w:tcBorders>
              <w:top w:val="single" w:sz="4" w:space="0" w:color="auto"/>
              <w:left w:val="single" w:sz="4" w:space="0" w:color="auto"/>
              <w:bottom w:val="single" w:sz="4" w:space="0" w:color="auto"/>
              <w:right w:val="single" w:sz="4" w:space="0" w:color="auto"/>
            </w:tcBorders>
          </w:tcPr>
          <w:p w:rsidR="004A7717" w:rsidRPr="00776411" w:rsidRDefault="004A7717" w:rsidP="00B63EF0">
            <w:pPr>
              <w:jc w:val="both"/>
              <w:rPr>
                <w:b/>
                <w:sz w:val="28"/>
                <w:szCs w:val="28"/>
              </w:rPr>
            </w:pPr>
            <w:r w:rsidRPr="00776411">
              <w:rPr>
                <w:b/>
                <w:sz w:val="28"/>
                <w:szCs w:val="28"/>
              </w:rPr>
              <w:t xml:space="preserve">Формы и методы контроля </w:t>
            </w:r>
          </w:p>
          <w:p w:rsidR="004A7717" w:rsidRPr="00776411" w:rsidRDefault="004A7717" w:rsidP="00B63EF0">
            <w:pPr>
              <w:jc w:val="both"/>
              <w:rPr>
                <w:b/>
                <w:sz w:val="28"/>
                <w:szCs w:val="28"/>
              </w:rPr>
            </w:pPr>
            <w:r w:rsidRPr="00776411">
              <w:rPr>
                <w:b/>
                <w:sz w:val="28"/>
                <w:szCs w:val="28"/>
              </w:rPr>
              <w:t>и оценки результатов обучения</w:t>
            </w:r>
          </w:p>
        </w:tc>
      </w:tr>
      <w:tr w:rsidR="004A7717" w:rsidRPr="002647E9" w:rsidTr="004A7717">
        <w:trPr>
          <w:trHeight w:val="1226"/>
        </w:trPr>
        <w:tc>
          <w:tcPr>
            <w:tcW w:w="3610" w:type="dxa"/>
            <w:tcBorders>
              <w:top w:val="single" w:sz="4" w:space="0" w:color="auto"/>
              <w:left w:val="single" w:sz="4" w:space="0" w:color="auto"/>
              <w:bottom w:val="single" w:sz="4" w:space="0" w:color="auto"/>
              <w:right w:val="single" w:sz="4" w:space="0" w:color="auto"/>
            </w:tcBorders>
          </w:tcPr>
          <w:p w:rsidR="004A7717" w:rsidRPr="005F6B97" w:rsidRDefault="004A7717" w:rsidP="005F6B97">
            <w:pPr>
              <w:jc w:val="both"/>
              <w:rPr>
                <w:szCs w:val="24"/>
              </w:rPr>
            </w:pPr>
            <w:r w:rsidRPr="005F6B97">
              <w:rPr>
                <w:szCs w:val="24"/>
              </w:rPr>
              <w:t xml:space="preserve"> ПК 1.1. Подбирать строительные конструкции и разрабатывать несложные узлы и детали конструктивных элементов зданий.</w:t>
            </w:r>
          </w:p>
          <w:p w:rsidR="004A7717" w:rsidRPr="00F37C17" w:rsidRDefault="004A7717" w:rsidP="00B63EF0">
            <w:pPr>
              <w:jc w:val="both"/>
              <w:rPr>
                <w:color w:val="FF0000"/>
                <w:szCs w:val="24"/>
              </w:rPr>
            </w:pPr>
          </w:p>
        </w:tc>
        <w:tc>
          <w:tcPr>
            <w:tcW w:w="5429" w:type="dxa"/>
            <w:tcBorders>
              <w:top w:val="single" w:sz="4" w:space="0" w:color="auto"/>
              <w:left w:val="single" w:sz="4" w:space="0" w:color="auto"/>
              <w:bottom w:val="single" w:sz="4" w:space="0" w:color="auto"/>
              <w:right w:val="single" w:sz="4" w:space="0" w:color="auto"/>
            </w:tcBorders>
          </w:tcPr>
          <w:p w:rsidR="004A7717" w:rsidRPr="008C200B" w:rsidRDefault="004A7717" w:rsidP="00B63EF0">
            <w:pPr>
              <w:pStyle w:val="Standard"/>
              <w:rPr>
                <w:bCs/>
              </w:rPr>
            </w:pPr>
            <w:r w:rsidRPr="008C200B">
              <w:rPr>
                <w:bCs/>
              </w:rPr>
              <w:t>Методы контроля:</w:t>
            </w:r>
          </w:p>
          <w:p w:rsidR="004A7717" w:rsidRPr="008C200B" w:rsidRDefault="004A7717" w:rsidP="00B63EF0">
            <w:pPr>
              <w:pStyle w:val="Standard"/>
              <w:rPr>
                <w:bCs/>
              </w:rPr>
            </w:pPr>
            <w:r w:rsidRPr="008C200B">
              <w:rPr>
                <w:bCs/>
              </w:rPr>
              <w:t>-наблюдение;</w:t>
            </w:r>
          </w:p>
          <w:p w:rsidR="004A7717" w:rsidRPr="008C200B" w:rsidRDefault="004A7717" w:rsidP="00B63EF0">
            <w:pPr>
              <w:pStyle w:val="Standard"/>
              <w:rPr>
                <w:bCs/>
              </w:rPr>
            </w:pPr>
            <w:r w:rsidRPr="008C200B">
              <w:rPr>
                <w:bCs/>
              </w:rPr>
              <w:t>-опрос;</w:t>
            </w:r>
          </w:p>
          <w:p w:rsidR="004A7717" w:rsidRPr="008C200B" w:rsidRDefault="004A7717" w:rsidP="00B63EF0">
            <w:pPr>
              <w:pStyle w:val="Standard"/>
              <w:rPr>
                <w:bCs/>
              </w:rPr>
            </w:pPr>
            <w:r w:rsidRPr="008C200B">
              <w:rPr>
                <w:bCs/>
              </w:rPr>
              <w:t>-практические задания;</w:t>
            </w:r>
          </w:p>
          <w:p w:rsidR="004A7717" w:rsidRPr="008C200B" w:rsidRDefault="004A7717" w:rsidP="00B63EF0">
            <w:pPr>
              <w:pStyle w:val="Standard"/>
              <w:rPr>
                <w:bCs/>
              </w:rPr>
            </w:pPr>
            <w:r w:rsidRPr="008C200B">
              <w:rPr>
                <w:bCs/>
              </w:rPr>
              <w:t>-демонстрация (показ) приемов и способов выполнения работы;</w:t>
            </w:r>
          </w:p>
          <w:p w:rsidR="004A7717" w:rsidRPr="008C200B" w:rsidRDefault="004A7717" w:rsidP="00B63EF0">
            <w:pPr>
              <w:pStyle w:val="Standard"/>
              <w:rPr>
                <w:bCs/>
              </w:rPr>
            </w:pPr>
            <w:r w:rsidRPr="008C200B">
              <w:rPr>
                <w:bCs/>
              </w:rPr>
              <w:t xml:space="preserve">-решение ситуационных задач; </w:t>
            </w:r>
          </w:p>
          <w:p w:rsidR="004A7717" w:rsidRPr="008C200B" w:rsidRDefault="004A7717" w:rsidP="00B63EF0">
            <w:pPr>
              <w:pStyle w:val="Standard"/>
              <w:rPr>
                <w:bCs/>
              </w:rPr>
            </w:pPr>
            <w:r w:rsidRPr="008C200B">
              <w:rPr>
                <w:bCs/>
              </w:rPr>
              <w:t>-тестирование;</w:t>
            </w:r>
          </w:p>
        </w:tc>
      </w:tr>
      <w:tr w:rsidR="004A7717" w:rsidRPr="002647E9" w:rsidTr="004A7717">
        <w:tc>
          <w:tcPr>
            <w:tcW w:w="3610" w:type="dxa"/>
            <w:tcBorders>
              <w:top w:val="single" w:sz="4" w:space="0" w:color="auto"/>
              <w:left w:val="single" w:sz="4" w:space="0" w:color="auto"/>
              <w:bottom w:val="single" w:sz="4" w:space="0" w:color="auto"/>
              <w:right w:val="single" w:sz="4" w:space="0" w:color="auto"/>
            </w:tcBorders>
          </w:tcPr>
          <w:p w:rsidR="004A7717" w:rsidRPr="005F6B97" w:rsidRDefault="004A7717" w:rsidP="005F6B97">
            <w:pPr>
              <w:jc w:val="both"/>
              <w:rPr>
                <w:szCs w:val="24"/>
              </w:rPr>
            </w:pPr>
            <w:r w:rsidRPr="005F6B97">
              <w:rPr>
                <w:szCs w:val="24"/>
              </w:rPr>
              <w:t>ПК 1.2. Разрабатывать архитектурно-строительные чертежи с использованием информационных технологий.</w:t>
            </w:r>
          </w:p>
          <w:p w:rsidR="004A7717" w:rsidRPr="00F37C17" w:rsidRDefault="004A7717" w:rsidP="00B63EF0">
            <w:pPr>
              <w:jc w:val="both"/>
              <w:rPr>
                <w:color w:val="FF0000"/>
                <w:szCs w:val="24"/>
              </w:rPr>
            </w:pPr>
          </w:p>
        </w:tc>
        <w:tc>
          <w:tcPr>
            <w:tcW w:w="5429" w:type="dxa"/>
            <w:tcBorders>
              <w:top w:val="single" w:sz="4" w:space="0" w:color="auto"/>
              <w:left w:val="single" w:sz="4" w:space="0" w:color="auto"/>
              <w:bottom w:val="single" w:sz="4" w:space="0" w:color="auto"/>
              <w:right w:val="single" w:sz="4" w:space="0" w:color="auto"/>
            </w:tcBorders>
          </w:tcPr>
          <w:p w:rsidR="004A7717" w:rsidRPr="008C200B" w:rsidRDefault="004A7717" w:rsidP="00B63EF0">
            <w:pPr>
              <w:pStyle w:val="Standard"/>
              <w:rPr>
                <w:bCs/>
              </w:rPr>
            </w:pPr>
            <w:r w:rsidRPr="008C200B">
              <w:rPr>
                <w:bCs/>
              </w:rPr>
              <w:t>Методы контроля:</w:t>
            </w:r>
          </w:p>
          <w:p w:rsidR="004A7717" w:rsidRPr="008C200B" w:rsidRDefault="004A7717" w:rsidP="00B63EF0">
            <w:pPr>
              <w:pStyle w:val="Standard"/>
              <w:rPr>
                <w:bCs/>
              </w:rPr>
            </w:pPr>
            <w:r w:rsidRPr="008C200B">
              <w:rPr>
                <w:bCs/>
              </w:rPr>
              <w:t>-наблюдение;</w:t>
            </w:r>
          </w:p>
          <w:p w:rsidR="004A7717" w:rsidRPr="008C200B" w:rsidRDefault="004A7717" w:rsidP="00B63EF0">
            <w:pPr>
              <w:pStyle w:val="Standard"/>
              <w:rPr>
                <w:bCs/>
              </w:rPr>
            </w:pPr>
            <w:r w:rsidRPr="008C200B">
              <w:rPr>
                <w:bCs/>
              </w:rPr>
              <w:t>-опрос;</w:t>
            </w:r>
          </w:p>
          <w:p w:rsidR="004A7717" w:rsidRPr="008C200B" w:rsidRDefault="004A7717" w:rsidP="00B63EF0">
            <w:pPr>
              <w:pStyle w:val="Standard"/>
              <w:rPr>
                <w:bCs/>
              </w:rPr>
            </w:pPr>
            <w:r w:rsidRPr="008C200B">
              <w:rPr>
                <w:bCs/>
              </w:rPr>
              <w:t>-практические задания;</w:t>
            </w:r>
          </w:p>
          <w:p w:rsidR="004A7717" w:rsidRPr="008C200B" w:rsidRDefault="004A7717" w:rsidP="00B63EF0">
            <w:pPr>
              <w:pStyle w:val="Standard"/>
              <w:rPr>
                <w:bCs/>
              </w:rPr>
            </w:pPr>
            <w:r w:rsidRPr="008C200B">
              <w:rPr>
                <w:bCs/>
              </w:rPr>
              <w:t>-демонстрация (показ) приемов и способов выполнения работы;</w:t>
            </w:r>
          </w:p>
          <w:p w:rsidR="004A7717" w:rsidRPr="008C200B" w:rsidRDefault="004A7717" w:rsidP="00B63EF0">
            <w:pPr>
              <w:pStyle w:val="Standard"/>
              <w:rPr>
                <w:bCs/>
              </w:rPr>
            </w:pPr>
            <w:r w:rsidRPr="008C200B">
              <w:rPr>
                <w:bCs/>
              </w:rPr>
              <w:t xml:space="preserve">-решение ситуационных задач; </w:t>
            </w:r>
          </w:p>
          <w:p w:rsidR="004A7717" w:rsidRPr="00776411" w:rsidRDefault="004A7717" w:rsidP="00B63EF0">
            <w:pPr>
              <w:jc w:val="both"/>
              <w:rPr>
                <w:b/>
                <w:sz w:val="28"/>
                <w:szCs w:val="28"/>
              </w:rPr>
            </w:pPr>
            <w:r w:rsidRPr="002647E9">
              <w:rPr>
                <w:bCs/>
                <w:szCs w:val="24"/>
              </w:rPr>
              <w:t>-тестирование;</w:t>
            </w:r>
          </w:p>
        </w:tc>
      </w:tr>
      <w:tr w:rsidR="004A7717" w:rsidRPr="002647E9" w:rsidTr="004A7717">
        <w:trPr>
          <w:trHeight w:val="960"/>
        </w:trPr>
        <w:tc>
          <w:tcPr>
            <w:tcW w:w="3610" w:type="dxa"/>
            <w:tcBorders>
              <w:top w:val="single" w:sz="4" w:space="0" w:color="auto"/>
              <w:left w:val="single" w:sz="4" w:space="0" w:color="auto"/>
              <w:bottom w:val="single" w:sz="4" w:space="0" w:color="auto"/>
              <w:right w:val="single" w:sz="4" w:space="0" w:color="auto"/>
            </w:tcBorders>
          </w:tcPr>
          <w:p w:rsidR="004A7717" w:rsidRPr="00E13CAA" w:rsidRDefault="004A7717" w:rsidP="00E13CAA">
            <w:pPr>
              <w:jc w:val="both"/>
              <w:rPr>
                <w:szCs w:val="24"/>
              </w:rPr>
            </w:pPr>
            <w:r w:rsidRPr="00E13CAA">
              <w:rPr>
                <w:szCs w:val="24"/>
              </w:rPr>
              <w:t>ПК 1.3. Проектировать строительные конструкции с использованием информационных технологий.</w:t>
            </w:r>
          </w:p>
          <w:p w:rsidR="004A7717" w:rsidRPr="00F37C17" w:rsidRDefault="004A7717" w:rsidP="00B63EF0">
            <w:pPr>
              <w:jc w:val="both"/>
              <w:rPr>
                <w:color w:val="FF0000"/>
                <w:szCs w:val="24"/>
              </w:rPr>
            </w:pPr>
          </w:p>
        </w:tc>
        <w:tc>
          <w:tcPr>
            <w:tcW w:w="5429" w:type="dxa"/>
            <w:tcBorders>
              <w:top w:val="single" w:sz="4" w:space="0" w:color="auto"/>
              <w:left w:val="single" w:sz="4" w:space="0" w:color="auto"/>
              <w:bottom w:val="single" w:sz="4" w:space="0" w:color="auto"/>
              <w:right w:val="single" w:sz="4" w:space="0" w:color="auto"/>
            </w:tcBorders>
          </w:tcPr>
          <w:p w:rsidR="004A7717" w:rsidRPr="008C200B" w:rsidRDefault="004A7717" w:rsidP="00B63EF0">
            <w:pPr>
              <w:pStyle w:val="Standard"/>
              <w:rPr>
                <w:bCs/>
              </w:rPr>
            </w:pPr>
            <w:r w:rsidRPr="008C200B">
              <w:rPr>
                <w:bCs/>
              </w:rPr>
              <w:t>Методы контроля:</w:t>
            </w:r>
          </w:p>
          <w:p w:rsidR="004A7717" w:rsidRPr="008C200B" w:rsidRDefault="004A7717" w:rsidP="00B63EF0">
            <w:pPr>
              <w:pStyle w:val="Standard"/>
              <w:rPr>
                <w:bCs/>
              </w:rPr>
            </w:pPr>
            <w:r w:rsidRPr="008C200B">
              <w:rPr>
                <w:bCs/>
              </w:rPr>
              <w:t>-наблюдение;</w:t>
            </w:r>
          </w:p>
          <w:p w:rsidR="004A7717" w:rsidRPr="008C200B" w:rsidRDefault="004A7717" w:rsidP="00B63EF0">
            <w:pPr>
              <w:pStyle w:val="Standard"/>
              <w:rPr>
                <w:bCs/>
              </w:rPr>
            </w:pPr>
            <w:r w:rsidRPr="008C200B">
              <w:rPr>
                <w:bCs/>
              </w:rPr>
              <w:t>-опрос;</w:t>
            </w:r>
          </w:p>
          <w:p w:rsidR="004A7717" w:rsidRPr="008C200B" w:rsidRDefault="004A7717" w:rsidP="00B63EF0">
            <w:pPr>
              <w:pStyle w:val="Standard"/>
              <w:rPr>
                <w:bCs/>
              </w:rPr>
            </w:pPr>
            <w:r w:rsidRPr="008C200B">
              <w:rPr>
                <w:bCs/>
              </w:rPr>
              <w:t>-практические задания;</w:t>
            </w:r>
          </w:p>
          <w:p w:rsidR="004A7717" w:rsidRPr="008C200B" w:rsidRDefault="004A7717" w:rsidP="00B63EF0">
            <w:pPr>
              <w:pStyle w:val="Standard"/>
              <w:rPr>
                <w:bCs/>
              </w:rPr>
            </w:pPr>
            <w:r w:rsidRPr="008C200B">
              <w:rPr>
                <w:bCs/>
              </w:rPr>
              <w:t>-демонстрация (показ) приемов и способов выполнения работы;</w:t>
            </w:r>
          </w:p>
          <w:p w:rsidR="004A7717" w:rsidRPr="008C200B" w:rsidRDefault="004A7717" w:rsidP="00B63EF0">
            <w:pPr>
              <w:pStyle w:val="Standard"/>
              <w:rPr>
                <w:bCs/>
              </w:rPr>
            </w:pPr>
            <w:r w:rsidRPr="008C200B">
              <w:rPr>
                <w:bCs/>
              </w:rPr>
              <w:t xml:space="preserve">-решение ситуационных задач; </w:t>
            </w:r>
          </w:p>
          <w:p w:rsidR="004A7717" w:rsidRPr="00776411" w:rsidRDefault="004A7717" w:rsidP="00B63EF0">
            <w:pPr>
              <w:jc w:val="both"/>
              <w:rPr>
                <w:b/>
                <w:sz w:val="28"/>
                <w:szCs w:val="28"/>
              </w:rPr>
            </w:pPr>
            <w:r w:rsidRPr="002647E9">
              <w:rPr>
                <w:bCs/>
                <w:szCs w:val="24"/>
              </w:rPr>
              <w:t>-тестирование;</w:t>
            </w:r>
          </w:p>
        </w:tc>
      </w:tr>
      <w:tr w:rsidR="004A7717" w:rsidRPr="002647E9" w:rsidTr="004A7717">
        <w:trPr>
          <w:trHeight w:val="930"/>
        </w:trPr>
        <w:tc>
          <w:tcPr>
            <w:tcW w:w="3610" w:type="dxa"/>
            <w:tcBorders>
              <w:top w:val="single" w:sz="4" w:space="0" w:color="auto"/>
              <w:left w:val="single" w:sz="4" w:space="0" w:color="auto"/>
              <w:bottom w:val="single" w:sz="4" w:space="0" w:color="auto"/>
              <w:right w:val="single" w:sz="4" w:space="0" w:color="auto"/>
            </w:tcBorders>
          </w:tcPr>
          <w:p w:rsidR="004A7717" w:rsidRPr="00E13CAA" w:rsidRDefault="004A7717" w:rsidP="00E13CAA">
            <w:pPr>
              <w:jc w:val="both"/>
              <w:rPr>
                <w:szCs w:val="24"/>
              </w:rPr>
            </w:pPr>
            <w:r w:rsidRPr="00E13CAA">
              <w:rPr>
                <w:szCs w:val="24"/>
              </w:rPr>
              <w:t>ПК 1.4. Разрабатывать проект производства работ на несложные строительные объекты.</w:t>
            </w:r>
          </w:p>
          <w:p w:rsidR="004A7717" w:rsidRDefault="004A7717" w:rsidP="00B63EF0">
            <w:pPr>
              <w:jc w:val="both"/>
              <w:rPr>
                <w:color w:val="FF0000"/>
                <w:szCs w:val="24"/>
              </w:rPr>
            </w:pPr>
          </w:p>
          <w:p w:rsidR="004A7717" w:rsidRPr="00E13CAA" w:rsidRDefault="004A7717" w:rsidP="00E13CAA">
            <w:pPr>
              <w:rPr>
                <w:szCs w:val="24"/>
              </w:rPr>
            </w:pPr>
          </w:p>
          <w:p w:rsidR="004A7717" w:rsidRPr="00E13CAA" w:rsidRDefault="004A7717" w:rsidP="00E13CAA">
            <w:pPr>
              <w:rPr>
                <w:szCs w:val="24"/>
              </w:rPr>
            </w:pPr>
          </w:p>
          <w:p w:rsidR="004A7717" w:rsidRPr="00E13CAA" w:rsidRDefault="004A7717" w:rsidP="00E13CAA">
            <w:pPr>
              <w:rPr>
                <w:szCs w:val="24"/>
              </w:rPr>
            </w:pPr>
          </w:p>
          <w:p w:rsidR="004A7717" w:rsidRPr="00E13CAA" w:rsidRDefault="004A7717" w:rsidP="00E13CAA">
            <w:pPr>
              <w:jc w:val="center"/>
              <w:rPr>
                <w:szCs w:val="24"/>
              </w:rPr>
            </w:pPr>
          </w:p>
        </w:tc>
        <w:tc>
          <w:tcPr>
            <w:tcW w:w="5429" w:type="dxa"/>
            <w:tcBorders>
              <w:top w:val="single" w:sz="4" w:space="0" w:color="auto"/>
              <w:left w:val="single" w:sz="4" w:space="0" w:color="auto"/>
              <w:bottom w:val="single" w:sz="4" w:space="0" w:color="auto"/>
              <w:right w:val="single" w:sz="4" w:space="0" w:color="auto"/>
            </w:tcBorders>
          </w:tcPr>
          <w:p w:rsidR="004A7717" w:rsidRPr="008C200B" w:rsidRDefault="004A7717" w:rsidP="00B63EF0">
            <w:pPr>
              <w:pStyle w:val="Standard"/>
              <w:rPr>
                <w:bCs/>
              </w:rPr>
            </w:pPr>
            <w:r w:rsidRPr="008C200B">
              <w:rPr>
                <w:bCs/>
              </w:rPr>
              <w:t>Методы контроля:</w:t>
            </w:r>
          </w:p>
          <w:p w:rsidR="004A7717" w:rsidRPr="008C200B" w:rsidRDefault="004A7717" w:rsidP="00B63EF0">
            <w:pPr>
              <w:pStyle w:val="Standard"/>
              <w:rPr>
                <w:bCs/>
              </w:rPr>
            </w:pPr>
            <w:r w:rsidRPr="008C200B">
              <w:rPr>
                <w:bCs/>
              </w:rPr>
              <w:t>-наблюдение;</w:t>
            </w:r>
          </w:p>
          <w:p w:rsidR="004A7717" w:rsidRPr="008C200B" w:rsidRDefault="004A7717" w:rsidP="00B63EF0">
            <w:pPr>
              <w:pStyle w:val="Standard"/>
              <w:rPr>
                <w:bCs/>
              </w:rPr>
            </w:pPr>
            <w:r w:rsidRPr="008C200B">
              <w:rPr>
                <w:bCs/>
              </w:rPr>
              <w:t>-опрос;</w:t>
            </w:r>
          </w:p>
          <w:p w:rsidR="004A7717" w:rsidRPr="008C200B" w:rsidRDefault="004A7717" w:rsidP="00B63EF0">
            <w:pPr>
              <w:pStyle w:val="Standard"/>
              <w:rPr>
                <w:bCs/>
              </w:rPr>
            </w:pPr>
            <w:r w:rsidRPr="008C200B">
              <w:rPr>
                <w:bCs/>
              </w:rPr>
              <w:t>-практические задания;</w:t>
            </w:r>
          </w:p>
          <w:p w:rsidR="004A7717" w:rsidRPr="008C200B" w:rsidRDefault="004A7717" w:rsidP="00B63EF0">
            <w:pPr>
              <w:pStyle w:val="Standard"/>
              <w:rPr>
                <w:bCs/>
              </w:rPr>
            </w:pPr>
            <w:r w:rsidRPr="008C200B">
              <w:rPr>
                <w:bCs/>
              </w:rPr>
              <w:t>-демонстрация (показ) приемов и способов выполнения работы;</w:t>
            </w:r>
          </w:p>
          <w:p w:rsidR="004A7717" w:rsidRPr="008C200B" w:rsidRDefault="004A7717" w:rsidP="00B63EF0">
            <w:pPr>
              <w:pStyle w:val="Standard"/>
              <w:rPr>
                <w:bCs/>
              </w:rPr>
            </w:pPr>
            <w:r w:rsidRPr="008C200B">
              <w:rPr>
                <w:bCs/>
              </w:rPr>
              <w:t xml:space="preserve">-решение ситуационных задач; </w:t>
            </w:r>
          </w:p>
          <w:p w:rsidR="004A7717" w:rsidRPr="00776411" w:rsidRDefault="004A7717" w:rsidP="00B63EF0">
            <w:pPr>
              <w:jc w:val="both"/>
              <w:rPr>
                <w:b/>
                <w:sz w:val="28"/>
                <w:szCs w:val="28"/>
              </w:rPr>
            </w:pPr>
            <w:r w:rsidRPr="002647E9">
              <w:rPr>
                <w:bCs/>
                <w:szCs w:val="24"/>
              </w:rPr>
              <w:t>-тестирование;</w:t>
            </w:r>
          </w:p>
        </w:tc>
      </w:tr>
    </w:tbl>
    <w:p w:rsidR="003A6406" w:rsidRDefault="003A6406" w:rsidP="004E611E">
      <w:pPr>
        <w:spacing w:line="360" w:lineRule="auto"/>
        <w:rPr>
          <w:color w:val="000000"/>
          <w:sz w:val="28"/>
          <w:szCs w:val="28"/>
          <w:shd w:val="clear" w:color="auto" w:fill="FFFFFF"/>
        </w:rPr>
      </w:pPr>
    </w:p>
    <w:p w:rsidR="003A6406" w:rsidRDefault="003A6406" w:rsidP="004E611E">
      <w:pPr>
        <w:spacing w:line="360" w:lineRule="auto"/>
        <w:rPr>
          <w:color w:val="000000"/>
          <w:sz w:val="28"/>
          <w:szCs w:val="28"/>
          <w:shd w:val="clear" w:color="auto" w:fill="FFFFFF"/>
        </w:rPr>
      </w:pPr>
    </w:p>
    <w:sectPr w:rsidR="003A6406" w:rsidSect="00FF0E66">
      <w:footerReference w:type="even" r:id="rId7"/>
      <w:footerReference w:type="default" r:id="rId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FD1" w:rsidRDefault="00A67FD1">
      <w:r>
        <w:separator/>
      </w:r>
    </w:p>
  </w:endnote>
  <w:endnote w:type="continuationSeparator" w:id="0">
    <w:p w:rsidR="00A67FD1" w:rsidRDefault="00A67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717" w:rsidRDefault="00353F69" w:rsidP="00B928FE">
    <w:pPr>
      <w:pStyle w:val="a3"/>
      <w:framePr w:wrap="around" w:vAnchor="text" w:hAnchor="margin" w:xAlign="right" w:y="1"/>
      <w:rPr>
        <w:rStyle w:val="a4"/>
      </w:rPr>
    </w:pPr>
    <w:r>
      <w:rPr>
        <w:rStyle w:val="a4"/>
      </w:rPr>
      <w:fldChar w:fldCharType="begin"/>
    </w:r>
    <w:r w:rsidR="004A7717">
      <w:rPr>
        <w:rStyle w:val="a4"/>
      </w:rPr>
      <w:instrText xml:space="preserve">PAGE  </w:instrText>
    </w:r>
    <w:r>
      <w:rPr>
        <w:rStyle w:val="a4"/>
      </w:rPr>
      <w:fldChar w:fldCharType="end"/>
    </w:r>
  </w:p>
  <w:p w:rsidR="004A7717" w:rsidRDefault="004A7717" w:rsidP="0082619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717" w:rsidRDefault="004A7717" w:rsidP="0082619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FD1" w:rsidRDefault="00A67FD1">
      <w:r>
        <w:separator/>
      </w:r>
    </w:p>
  </w:footnote>
  <w:footnote w:type="continuationSeparator" w:id="0">
    <w:p w:rsidR="00A67FD1" w:rsidRDefault="00A67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F9A"/>
    <w:multiLevelType w:val="hybridMultilevel"/>
    <w:tmpl w:val="0986AFE0"/>
    <w:lvl w:ilvl="0" w:tplc="180E224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C35E6"/>
    <w:multiLevelType w:val="hybridMultilevel"/>
    <w:tmpl w:val="E954031C"/>
    <w:lvl w:ilvl="0" w:tplc="654C7D7A">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
    <w:nsid w:val="11F47AD1"/>
    <w:multiLevelType w:val="multilevel"/>
    <w:tmpl w:val="F1328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BD53BD"/>
    <w:multiLevelType w:val="multilevel"/>
    <w:tmpl w:val="70C83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A9D246C"/>
    <w:multiLevelType w:val="multilevel"/>
    <w:tmpl w:val="F0765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470B1C"/>
    <w:multiLevelType w:val="multilevel"/>
    <w:tmpl w:val="D96E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64009F"/>
    <w:multiLevelType w:val="hybridMultilevel"/>
    <w:tmpl w:val="13D8B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B07756"/>
    <w:multiLevelType w:val="multilevel"/>
    <w:tmpl w:val="BB9A8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5692F26"/>
    <w:multiLevelType w:val="multilevel"/>
    <w:tmpl w:val="24A09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97D3199"/>
    <w:multiLevelType w:val="hybridMultilevel"/>
    <w:tmpl w:val="466E4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B9234A"/>
    <w:multiLevelType w:val="multilevel"/>
    <w:tmpl w:val="0C0E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7E54FB7"/>
    <w:multiLevelType w:val="multilevel"/>
    <w:tmpl w:val="BE5C8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FC06CB"/>
    <w:multiLevelType w:val="hybridMultilevel"/>
    <w:tmpl w:val="007CFA72"/>
    <w:lvl w:ilvl="0" w:tplc="8C0637AA">
      <w:start w:val="7"/>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612935"/>
    <w:multiLevelType w:val="hybridMultilevel"/>
    <w:tmpl w:val="1228068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4B9C6961"/>
    <w:multiLevelType w:val="multilevel"/>
    <w:tmpl w:val="D4AAF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84113D"/>
    <w:multiLevelType w:val="hybridMultilevel"/>
    <w:tmpl w:val="ED4C2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8E2E8B"/>
    <w:multiLevelType w:val="multilevel"/>
    <w:tmpl w:val="9A12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BD96C3C"/>
    <w:multiLevelType w:val="multilevel"/>
    <w:tmpl w:val="EFF2A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9D66C7"/>
    <w:multiLevelType w:val="hybridMultilevel"/>
    <w:tmpl w:val="4D287D1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71FB723E"/>
    <w:multiLevelType w:val="hybridMultilevel"/>
    <w:tmpl w:val="23BE84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AA25AE"/>
    <w:multiLevelType w:val="multilevel"/>
    <w:tmpl w:val="6AE8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3"/>
  </w:num>
  <w:num w:numId="3">
    <w:abstractNumId w:val="18"/>
  </w:num>
  <w:num w:numId="4">
    <w:abstractNumId w:val="8"/>
  </w:num>
  <w:num w:numId="5">
    <w:abstractNumId w:val="7"/>
  </w:num>
  <w:num w:numId="6">
    <w:abstractNumId w:val="5"/>
  </w:num>
  <w:num w:numId="7">
    <w:abstractNumId w:val="2"/>
  </w:num>
  <w:num w:numId="8">
    <w:abstractNumId w:val="11"/>
  </w:num>
  <w:num w:numId="9">
    <w:abstractNumId w:val="17"/>
  </w:num>
  <w:num w:numId="10">
    <w:abstractNumId w:val="4"/>
  </w:num>
  <w:num w:numId="11">
    <w:abstractNumId w:val="10"/>
  </w:num>
  <w:num w:numId="12">
    <w:abstractNumId w:val="16"/>
  </w:num>
  <w:num w:numId="13">
    <w:abstractNumId w:val="14"/>
  </w:num>
  <w:num w:numId="14">
    <w:abstractNumId w:val="20"/>
  </w:num>
  <w:num w:numId="15">
    <w:abstractNumId w:val="3"/>
  </w:num>
  <w:num w:numId="16">
    <w:abstractNumId w:val="6"/>
  </w:num>
  <w:num w:numId="17">
    <w:abstractNumId w:val="1"/>
  </w:num>
  <w:num w:numId="18">
    <w:abstractNumId w:val="12"/>
  </w:num>
  <w:num w:numId="19">
    <w:abstractNumId w:val="0"/>
  </w:num>
  <w:num w:numId="20">
    <w:abstractNumId w:val="9"/>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03637F"/>
    <w:rsid w:val="0003637F"/>
    <w:rsid w:val="00053ECF"/>
    <w:rsid w:val="00056397"/>
    <w:rsid w:val="0005798B"/>
    <w:rsid w:val="00077B50"/>
    <w:rsid w:val="000A437D"/>
    <w:rsid w:val="000B324A"/>
    <w:rsid w:val="00125818"/>
    <w:rsid w:val="0012671E"/>
    <w:rsid w:val="00134191"/>
    <w:rsid w:val="001C1FCB"/>
    <w:rsid w:val="001E2E90"/>
    <w:rsid w:val="00220AC2"/>
    <w:rsid w:val="00231E6E"/>
    <w:rsid w:val="00246994"/>
    <w:rsid w:val="0025409F"/>
    <w:rsid w:val="0025573E"/>
    <w:rsid w:val="00262469"/>
    <w:rsid w:val="002637E4"/>
    <w:rsid w:val="00274A66"/>
    <w:rsid w:val="002927A5"/>
    <w:rsid w:val="002A550B"/>
    <w:rsid w:val="00305E24"/>
    <w:rsid w:val="00322149"/>
    <w:rsid w:val="00323311"/>
    <w:rsid w:val="00327097"/>
    <w:rsid w:val="00343449"/>
    <w:rsid w:val="00353F69"/>
    <w:rsid w:val="003A6406"/>
    <w:rsid w:val="003D1607"/>
    <w:rsid w:val="003D30BA"/>
    <w:rsid w:val="003E08F0"/>
    <w:rsid w:val="003E774B"/>
    <w:rsid w:val="00401719"/>
    <w:rsid w:val="00416254"/>
    <w:rsid w:val="004352CA"/>
    <w:rsid w:val="00455B9A"/>
    <w:rsid w:val="004A299F"/>
    <w:rsid w:val="004A3425"/>
    <w:rsid w:val="004A375E"/>
    <w:rsid w:val="004A40A5"/>
    <w:rsid w:val="004A503D"/>
    <w:rsid w:val="004A7717"/>
    <w:rsid w:val="004A797F"/>
    <w:rsid w:val="004C2B41"/>
    <w:rsid w:val="004C5E60"/>
    <w:rsid w:val="004E243F"/>
    <w:rsid w:val="004E4C04"/>
    <w:rsid w:val="004E611E"/>
    <w:rsid w:val="005128BF"/>
    <w:rsid w:val="00517E9A"/>
    <w:rsid w:val="00522AB8"/>
    <w:rsid w:val="00545B7A"/>
    <w:rsid w:val="00545D4F"/>
    <w:rsid w:val="00570FBC"/>
    <w:rsid w:val="00577B67"/>
    <w:rsid w:val="00586586"/>
    <w:rsid w:val="00590D72"/>
    <w:rsid w:val="005F3240"/>
    <w:rsid w:val="005F6B97"/>
    <w:rsid w:val="00601BC3"/>
    <w:rsid w:val="0064764A"/>
    <w:rsid w:val="006954D0"/>
    <w:rsid w:val="006B4ACC"/>
    <w:rsid w:val="006C01CE"/>
    <w:rsid w:val="006C1FB9"/>
    <w:rsid w:val="006E29FE"/>
    <w:rsid w:val="006F6F59"/>
    <w:rsid w:val="0070061A"/>
    <w:rsid w:val="0071005A"/>
    <w:rsid w:val="00740A0E"/>
    <w:rsid w:val="007432A1"/>
    <w:rsid w:val="00756019"/>
    <w:rsid w:val="00780FBA"/>
    <w:rsid w:val="00781114"/>
    <w:rsid w:val="007B2166"/>
    <w:rsid w:val="007C6DF7"/>
    <w:rsid w:val="007D02A9"/>
    <w:rsid w:val="007E4C4B"/>
    <w:rsid w:val="008046AD"/>
    <w:rsid w:val="008256A5"/>
    <w:rsid w:val="00826193"/>
    <w:rsid w:val="00860A34"/>
    <w:rsid w:val="0086295F"/>
    <w:rsid w:val="00903A42"/>
    <w:rsid w:val="00907FB3"/>
    <w:rsid w:val="009201DB"/>
    <w:rsid w:val="0094303B"/>
    <w:rsid w:val="00943B46"/>
    <w:rsid w:val="00944811"/>
    <w:rsid w:val="00956113"/>
    <w:rsid w:val="00987042"/>
    <w:rsid w:val="009B1211"/>
    <w:rsid w:val="009B1416"/>
    <w:rsid w:val="009D3F75"/>
    <w:rsid w:val="009E149B"/>
    <w:rsid w:val="00A57AEC"/>
    <w:rsid w:val="00A613AC"/>
    <w:rsid w:val="00A62CCD"/>
    <w:rsid w:val="00A630AE"/>
    <w:rsid w:val="00A67FD1"/>
    <w:rsid w:val="00A70E75"/>
    <w:rsid w:val="00AA174D"/>
    <w:rsid w:val="00AD2EB1"/>
    <w:rsid w:val="00AD33EF"/>
    <w:rsid w:val="00B13F92"/>
    <w:rsid w:val="00B1583E"/>
    <w:rsid w:val="00B31FD9"/>
    <w:rsid w:val="00B63C00"/>
    <w:rsid w:val="00B63EF0"/>
    <w:rsid w:val="00B76CA9"/>
    <w:rsid w:val="00B86742"/>
    <w:rsid w:val="00B928FE"/>
    <w:rsid w:val="00BB21D6"/>
    <w:rsid w:val="00BB51FF"/>
    <w:rsid w:val="00C00B24"/>
    <w:rsid w:val="00C137B5"/>
    <w:rsid w:val="00C17C85"/>
    <w:rsid w:val="00C81215"/>
    <w:rsid w:val="00CA060E"/>
    <w:rsid w:val="00CE24C3"/>
    <w:rsid w:val="00D20998"/>
    <w:rsid w:val="00D41946"/>
    <w:rsid w:val="00D60890"/>
    <w:rsid w:val="00DA416C"/>
    <w:rsid w:val="00DB0026"/>
    <w:rsid w:val="00DD445B"/>
    <w:rsid w:val="00E13CAA"/>
    <w:rsid w:val="00E166A3"/>
    <w:rsid w:val="00E354B4"/>
    <w:rsid w:val="00E36875"/>
    <w:rsid w:val="00E67004"/>
    <w:rsid w:val="00E7291D"/>
    <w:rsid w:val="00E74B04"/>
    <w:rsid w:val="00EA3E04"/>
    <w:rsid w:val="00EC3140"/>
    <w:rsid w:val="00EC7DC0"/>
    <w:rsid w:val="00EE5BC7"/>
    <w:rsid w:val="00EF2634"/>
    <w:rsid w:val="00F02E6E"/>
    <w:rsid w:val="00F33530"/>
    <w:rsid w:val="00F37C17"/>
    <w:rsid w:val="00F42C8C"/>
    <w:rsid w:val="00F53BEE"/>
    <w:rsid w:val="00F5769D"/>
    <w:rsid w:val="00F652B0"/>
    <w:rsid w:val="00F6703C"/>
    <w:rsid w:val="00FB4D00"/>
    <w:rsid w:val="00FB75C3"/>
    <w:rsid w:val="00FF0E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52CA"/>
    <w:rPr>
      <w:rFonts w:eastAsia="Calibri"/>
      <w:sz w:val="24"/>
      <w:szCs w:val="22"/>
      <w:lang w:eastAsia="en-US"/>
    </w:rPr>
  </w:style>
  <w:style w:type="paragraph" w:styleId="1">
    <w:name w:val="heading 1"/>
    <w:basedOn w:val="a"/>
    <w:next w:val="a"/>
    <w:link w:val="10"/>
    <w:qFormat/>
    <w:rsid w:val="00077B50"/>
    <w:pPr>
      <w:keepNext/>
      <w:spacing w:before="240" w:after="60"/>
      <w:outlineLvl w:val="0"/>
    </w:pPr>
    <w:rPr>
      <w:rFonts w:ascii="Cambria" w:eastAsia="Times New Roman" w:hAnsi="Cambria"/>
      <w:b/>
      <w:bCs/>
      <w:kern w:val="32"/>
      <w:sz w:val="32"/>
      <w:szCs w:val="32"/>
    </w:rPr>
  </w:style>
  <w:style w:type="paragraph" w:styleId="2">
    <w:name w:val="heading 2"/>
    <w:basedOn w:val="a"/>
    <w:qFormat/>
    <w:rsid w:val="00740A0E"/>
    <w:pPr>
      <w:spacing w:before="100" w:beforeAutospacing="1" w:after="100" w:afterAutospacing="1"/>
      <w:outlineLvl w:val="1"/>
    </w:pPr>
    <w:rPr>
      <w:b/>
      <w:bCs/>
      <w:sz w:val="36"/>
      <w:szCs w:val="36"/>
    </w:rPr>
  </w:style>
  <w:style w:type="paragraph" w:styleId="3">
    <w:name w:val="heading 3"/>
    <w:basedOn w:val="a"/>
    <w:qFormat/>
    <w:rsid w:val="00740A0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26193"/>
    <w:pPr>
      <w:tabs>
        <w:tab w:val="center" w:pos="4677"/>
        <w:tab w:val="right" w:pos="9355"/>
      </w:tabs>
    </w:pPr>
  </w:style>
  <w:style w:type="character" w:styleId="a4">
    <w:name w:val="page number"/>
    <w:basedOn w:val="a0"/>
    <w:rsid w:val="00826193"/>
  </w:style>
  <w:style w:type="paragraph" w:styleId="a5">
    <w:name w:val="header"/>
    <w:basedOn w:val="a"/>
    <w:rsid w:val="003D30BA"/>
    <w:pPr>
      <w:tabs>
        <w:tab w:val="center" w:pos="4677"/>
        <w:tab w:val="right" w:pos="9355"/>
      </w:tabs>
    </w:pPr>
  </w:style>
  <w:style w:type="paragraph" w:styleId="20">
    <w:name w:val="Body Text Indent 2"/>
    <w:basedOn w:val="a"/>
    <w:rsid w:val="00CA060E"/>
    <w:pPr>
      <w:ind w:firstLine="426"/>
    </w:pPr>
    <w:rPr>
      <w:sz w:val="28"/>
    </w:rPr>
  </w:style>
  <w:style w:type="character" w:customStyle="1" w:styleId="mw-headline">
    <w:name w:val="mw-headline"/>
    <w:basedOn w:val="a0"/>
    <w:rsid w:val="00740A0E"/>
  </w:style>
  <w:style w:type="character" w:customStyle="1" w:styleId="mw-editsection">
    <w:name w:val="mw-editsection"/>
    <w:basedOn w:val="a0"/>
    <w:rsid w:val="00740A0E"/>
  </w:style>
  <w:style w:type="character" w:customStyle="1" w:styleId="mw-editsection-bracket">
    <w:name w:val="mw-editsection-bracket"/>
    <w:basedOn w:val="a0"/>
    <w:rsid w:val="00740A0E"/>
  </w:style>
  <w:style w:type="character" w:styleId="a6">
    <w:name w:val="Hyperlink"/>
    <w:basedOn w:val="a0"/>
    <w:rsid w:val="00740A0E"/>
    <w:rPr>
      <w:color w:val="0000FF"/>
      <w:u w:val="single"/>
    </w:rPr>
  </w:style>
  <w:style w:type="character" w:customStyle="1" w:styleId="mw-editsection-divider">
    <w:name w:val="mw-editsection-divider"/>
    <w:basedOn w:val="a0"/>
    <w:rsid w:val="00740A0E"/>
  </w:style>
  <w:style w:type="character" w:customStyle="1" w:styleId="apple-converted-space">
    <w:name w:val="apple-converted-space"/>
    <w:basedOn w:val="a0"/>
    <w:rsid w:val="00740A0E"/>
  </w:style>
  <w:style w:type="paragraph" w:styleId="a7">
    <w:name w:val="Normal (Web)"/>
    <w:basedOn w:val="a"/>
    <w:rsid w:val="00740A0E"/>
    <w:pPr>
      <w:spacing w:before="100" w:beforeAutospacing="1" w:after="100" w:afterAutospacing="1"/>
    </w:pPr>
  </w:style>
  <w:style w:type="paragraph" w:styleId="a8">
    <w:name w:val="List Paragraph"/>
    <w:basedOn w:val="a"/>
    <w:qFormat/>
    <w:rsid w:val="00E67004"/>
    <w:pPr>
      <w:spacing w:after="200" w:line="276" w:lineRule="auto"/>
      <w:ind w:left="720"/>
      <w:contextualSpacing/>
    </w:pPr>
    <w:rPr>
      <w:rFonts w:ascii="Calibri" w:hAnsi="Calibri"/>
      <w:sz w:val="22"/>
    </w:rPr>
  </w:style>
  <w:style w:type="paragraph" w:styleId="a9">
    <w:name w:val="Body Text"/>
    <w:basedOn w:val="a"/>
    <w:rsid w:val="00601BC3"/>
    <w:pPr>
      <w:spacing w:after="120" w:line="276" w:lineRule="auto"/>
    </w:pPr>
    <w:rPr>
      <w:rFonts w:ascii="Calibri" w:eastAsia="Times New Roman" w:hAnsi="Calibri"/>
      <w:sz w:val="22"/>
      <w:lang w:eastAsia="ru-RU"/>
    </w:rPr>
  </w:style>
  <w:style w:type="paragraph" w:customStyle="1" w:styleId="Default">
    <w:name w:val="Default"/>
    <w:rsid w:val="00BB21D6"/>
    <w:pPr>
      <w:autoSpaceDE w:val="0"/>
      <w:autoSpaceDN w:val="0"/>
      <w:adjustRightInd w:val="0"/>
    </w:pPr>
    <w:rPr>
      <w:color w:val="000000"/>
      <w:sz w:val="24"/>
      <w:szCs w:val="24"/>
    </w:rPr>
  </w:style>
  <w:style w:type="paragraph" w:customStyle="1" w:styleId="Style6">
    <w:name w:val="Style6"/>
    <w:basedOn w:val="a"/>
    <w:rsid w:val="003A6406"/>
    <w:pPr>
      <w:widowControl w:val="0"/>
      <w:autoSpaceDE w:val="0"/>
      <w:autoSpaceDN w:val="0"/>
      <w:adjustRightInd w:val="0"/>
      <w:jc w:val="center"/>
    </w:pPr>
    <w:rPr>
      <w:rFonts w:eastAsia="Times New Roman"/>
      <w:szCs w:val="24"/>
      <w:lang w:eastAsia="ru-RU"/>
    </w:rPr>
  </w:style>
  <w:style w:type="paragraph" w:customStyle="1" w:styleId="Style30">
    <w:name w:val="Style30"/>
    <w:basedOn w:val="a"/>
    <w:rsid w:val="003A6406"/>
    <w:pPr>
      <w:widowControl w:val="0"/>
      <w:autoSpaceDE w:val="0"/>
      <w:autoSpaceDN w:val="0"/>
      <w:adjustRightInd w:val="0"/>
      <w:spacing w:line="322" w:lineRule="exact"/>
      <w:ind w:firstLine="610"/>
    </w:pPr>
    <w:rPr>
      <w:rFonts w:eastAsia="Times New Roman"/>
      <w:szCs w:val="24"/>
      <w:lang w:eastAsia="ru-RU"/>
    </w:rPr>
  </w:style>
  <w:style w:type="paragraph" w:customStyle="1" w:styleId="Style31">
    <w:name w:val="Style31"/>
    <w:basedOn w:val="a"/>
    <w:rsid w:val="003A6406"/>
    <w:pPr>
      <w:widowControl w:val="0"/>
      <w:autoSpaceDE w:val="0"/>
      <w:autoSpaceDN w:val="0"/>
      <w:adjustRightInd w:val="0"/>
      <w:jc w:val="center"/>
    </w:pPr>
    <w:rPr>
      <w:rFonts w:eastAsia="Times New Roman"/>
      <w:szCs w:val="24"/>
      <w:lang w:eastAsia="ru-RU"/>
    </w:rPr>
  </w:style>
  <w:style w:type="character" w:customStyle="1" w:styleId="FontStyle64">
    <w:name w:val="Font Style64"/>
    <w:basedOn w:val="a0"/>
    <w:rsid w:val="003A6406"/>
    <w:rPr>
      <w:rFonts w:ascii="Times New Roman" w:hAnsi="Times New Roman" w:cs="Times New Roman"/>
      <w:b/>
      <w:bCs/>
      <w:sz w:val="26"/>
      <w:szCs w:val="26"/>
    </w:rPr>
  </w:style>
  <w:style w:type="character" w:customStyle="1" w:styleId="FontStyle65">
    <w:name w:val="Font Style65"/>
    <w:basedOn w:val="a0"/>
    <w:rsid w:val="003A6406"/>
    <w:rPr>
      <w:rFonts w:ascii="Times New Roman" w:hAnsi="Times New Roman" w:cs="Times New Roman"/>
      <w:sz w:val="26"/>
      <w:szCs w:val="26"/>
    </w:rPr>
  </w:style>
  <w:style w:type="character" w:customStyle="1" w:styleId="FontStyle68">
    <w:name w:val="Font Style68"/>
    <w:basedOn w:val="a0"/>
    <w:rsid w:val="003A6406"/>
    <w:rPr>
      <w:rFonts w:ascii="Times New Roman" w:hAnsi="Times New Roman" w:cs="Times New Roman"/>
      <w:sz w:val="20"/>
      <w:szCs w:val="20"/>
    </w:rPr>
  </w:style>
  <w:style w:type="character" w:customStyle="1" w:styleId="10">
    <w:name w:val="Заголовок 1 Знак"/>
    <w:basedOn w:val="a0"/>
    <w:link w:val="1"/>
    <w:rsid w:val="00077B50"/>
    <w:rPr>
      <w:rFonts w:ascii="Cambria" w:eastAsia="Times New Roman" w:hAnsi="Cambria" w:cs="Times New Roman"/>
      <w:b/>
      <w:bCs/>
      <w:kern w:val="32"/>
      <w:sz w:val="32"/>
      <w:szCs w:val="32"/>
      <w:lang w:eastAsia="en-US"/>
    </w:rPr>
  </w:style>
  <w:style w:type="paragraph" w:customStyle="1" w:styleId="Standard">
    <w:name w:val="Standard"/>
    <w:rsid w:val="00401719"/>
    <w:pPr>
      <w:suppressAutoHyphens/>
      <w:autoSpaceDN w:val="0"/>
      <w:textAlignment w:val="baseline"/>
    </w:pPr>
    <w:rPr>
      <w:kern w:val="3"/>
      <w:sz w:val="24"/>
      <w:szCs w:val="24"/>
    </w:rPr>
  </w:style>
</w:styles>
</file>

<file path=word/webSettings.xml><?xml version="1.0" encoding="utf-8"?>
<w:webSettings xmlns:r="http://schemas.openxmlformats.org/officeDocument/2006/relationships" xmlns:w="http://schemas.openxmlformats.org/wordprocessingml/2006/main">
  <w:divs>
    <w:div w:id="491406798">
      <w:bodyDiv w:val="1"/>
      <w:marLeft w:val="0"/>
      <w:marRight w:val="0"/>
      <w:marTop w:val="0"/>
      <w:marBottom w:val="0"/>
      <w:divBdr>
        <w:top w:val="none" w:sz="0" w:space="0" w:color="auto"/>
        <w:left w:val="none" w:sz="0" w:space="0" w:color="auto"/>
        <w:bottom w:val="none" w:sz="0" w:space="0" w:color="auto"/>
        <w:right w:val="none" w:sz="0" w:space="0" w:color="auto"/>
      </w:divBdr>
    </w:div>
    <w:div w:id="14327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3876</Words>
  <Characters>22095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Лекция №5  (ТСП -1)</vt:lpstr>
    </vt:vector>
  </TitlesOfParts>
  <Company/>
  <LinksUpToDate>false</LinksUpToDate>
  <CharactersWithSpaces>25920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№5  (ТСП -1)</dc:title>
  <dc:subject/>
  <dc:creator>Comp</dc:creator>
  <cp:keywords/>
  <dc:description/>
  <cp:lastModifiedBy>Sekretar-po-UPR</cp:lastModifiedBy>
  <cp:revision>7</cp:revision>
  <cp:lastPrinted>2015-04-07T08:09:00Z</cp:lastPrinted>
  <dcterms:created xsi:type="dcterms:W3CDTF">2015-04-03T14:15:00Z</dcterms:created>
  <dcterms:modified xsi:type="dcterms:W3CDTF">2018-03-30T10:23:00Z</dcterms:modified>
</cp:coreProperties>
</file>